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F29B5" w14:textId="77777777" w:rsidR="00E12F07" w:rsidRPr="00512A5E" w:rsidRDefault="00E12F07" w:rsidP="00536AFA">
      <w:pPr>
        <w:spacing w:after="0"/>
        <w:jc w:val="center"/>
        <w:rPr>
          <w:rFonts w:ascii="Times New Roman" w:hAnsi="Times New Roman" w:cs="Times New Roman"/>
          <w:b/>
          <w:color w:val="000000" w:themeColor="text1"/>
          <w:sz w:val="28"/>
          <w:szCs w:val="28"/>
          <w:lang w:val="en-US"/>
        </w:rPr>
      </w:pPr>
    </w:p>
    <w:p w14:paraId="328D0EB3" w14:textId="639E6E6D" w:rsidR="00136B8F" w:rsidRPr="00410BCB" w:rsidRDefault="00640710" w:rsidP="00536AFA">
      <w:pPr>
        <w:spacing w:after="0"/>
        <w:jc w:val="center"/>
        <w:rPr>
          <w:rFonts w:ascii="Times New Roman" w:hAnsi="Times New Roman" w:cs="Times New Roman"/>
          <w:b/>
          <w:color w:val="000000" w:themeColor="text1"/>
          <w:sz w:val="28"/>
          <w:szCs w:val="28"/>
        </w:rPr>
      </w:pPr>
      <w:r w:rsidRPr="00410BCB">
        <w:rPr>
          <w:rFonts w:ascii="Times New Roman" w:hAnsi="Times New Roman" w:cs="Times New Roman"/>
          <w:b/>
          <w:color w:val="000000" w:themeColor="text1"/>
          <w:sz w:val="28"/>
          <w:szCs w:val="28"/>
        </w:rPr>
        <w:t>UŽDAROJI AKCINĖ BENDROVĖ</w:t>
      </w:r>
      <w:r w:rsidR="00136B8F" w:rsidRPr="00410BCB">
        <w:rPr>
          <w:rFonts w:ascii="Times New Roman" w:hAnsi="Times New Roman" w:cs="Times New Roman"/>
          <w:b/>
          <w:color w:val="000000" w:themeColor="text1"/>
          <w:sz w:val="28"/>
          <w:szCs w:val="28"/>
        </w:rPr>
        <w:t xml:space="preserve"> „</w:t>
      </w:r>
      <w:r w:rsidR="008C443A" w:rsidRPr="00410BCB">
        <w:rPr>
          <w:rFonts w:ascii="Times New Roman" w:hAnsi="Times New Roman" w:cs="Times New Roman"/>
          <w:b/>
          <w:color w:val="000000" w:themeColor="text1"/>
          <w:sz w:val="28"/>
          <w:szCs w:val="28"/>
        </w:rPr>
        <w:t>VINESTA</w:t>
      </w:r>
      <w:r w:rsidR="00136B8F" w:rsidRPr="00410BCB">
        <w:rPr>
          <w:rFonts w:ascii="Times New Roman" w:hAnsi="Times New Roman" w:cs="Times New Roman"/>
          <w:b/>
          <w:color w:val="000000" w:themeColor="text1"/>
          <w:sz w:val="28"/>
          <w:szCs w:val="28"/>
        </w:rPr>
        <w:t>“</w:t>
      </w:r>
    </w:p>
    <w:p w14:paraId="6879BC92" w14:textId="73BA4072" w:rsidR="00136B8F" w:rsidRPr="00410BCB" w:rsidRDefault="00136B8F" w:rsidP="00536AFA">
      <w:pPr>
        <w:spacing w:after="0"/>
        <w:jc w:val="center"/>
        <w:rPr>
          <w:rFonts w:ascii="Times New Roman" w:hAnsi="Times New Roman" w:cs="Times New Roman"/>
          <w:b/>
          <w:color w:val="000000" w:themeColor="text1"/>
          <w:sz w:val="28"/>
          <w:szCs w:val="28"/>
        </w:rPr>
      </w:pPr>
      <w:r w:rsidRPr="00410BCB">
        <w:rPr>
          <w:rFonts w:ascii="Times New Roman" w:hAnsi="Times New Roman" w:cs="Times New Roman"/>
          <w:b/>
          <w:color w:val="000000" w:themeColor="text1"/>
          <w:sz w:val="28"/>
          <w:szCs w:val="28"/>
        </w:rPr>
        <w:t>(</w:t>
      </w:r>
      <w:r w:rsidR="00640710" w:rsidRPr="00410BCB">
        <w:rPr>
          <w:rFonts w:ascii="Times New Roman" w:hAnsi="Times New Roman" w:cs="Times New Roman"/>
          <w:b/>
          <w:color w:val="000000" w:themeColor="text1"/>
          <w:sz w:val="28"/>
          <w:szCs w:val="28"/>
        </w:rPr>
        <w:t xml:space="preserve">ĮMONĖS </w:t>
      </w:r>
      <w:r w:rsidRPr="00410BCB">
        <w:rPr>
          <w:rFonts w:ascii="Times New Roman" w:hAnsi="Times New Roman" w:cs="Times New Roman"/>
          <w:b/>
          <w:color w:val="000000" w:themeColor="text1"/>
          <w:sz w:val="28"/>
          <w:szCs w:val="28"/>
        </w:rPr>
        <w:t xml:space="preserve">KODAS: </w:t>
      </w:r>
      <w:r w:rsidR="008C443A" w:rsidRPr="00410BCB">
        <w:rPr>
          <w:rFonts w:ascii="Times New Roman" w:hAnsi="Times New Roman" w:cs="Times New Roman"/>
          <w:b/>
          <w:color w:val="000000" w:themeColor="text1"/>
          <w:sz w:val="28"/>
          <w:szCs w:val="28"/>
        </w:rPr>
        <w:t>302829255</w:t>
      </w:r>
      <w:r w:rsidRPr="00410BCB">
        <w:rPr>
          <w:rFonts w:ascii="Times New Roman" w:hAnsi="Times New Roman" w:cs="Times New Roman"/>
          <w:b/>
          <w:color w:val="000000" w:themeColor="text1"/>
          <w:sz w:val="28"/>
          <w:szCs w:val="28"/>
        </w:rPr>
        <w:t>)</w:t>
      </w:r>
    </w:p>
    <w:p w14:paraId="4CD3B45D" w14:textId="77777777" w:rsidR="00136B8F" w:rsidRPr="00410BCB" w:rsidRDefault="00136B8F" w:rsidP="00D65C7F">
      <w:pPr>
        <w:spacing w:after="0"/>
        <w:rPr>
          <w:rFonts w:ascii="Times New Roman" w:hAnsi="Times New Roman" w:cs="Times New Roman"/>
          <w:color w:val="000000" w:themeColor="text1"/>
          <w:szCs w:val="24"/>
        </w:rPr>
      </w:pPr>
    </w:p>
    <w:p w14:paraId="70BB28E7" w14:textId="77777777" w:rsidR="00136B8F" w:rsidRPr="00410BCB" w:rsidRDefault="00136B8F" w:rsidP="00536AFA">
      <w:pPr>
        <w:spacing w:after="0"/>
        <w:ind w:firstLine="851"/>
        <w:jc w:val="right"/>
        <w:rPr>
          <w:rFonts w:ascii="Times New Roman" w:hAnsi="Times New Roman" w:cs="Times New Roman"/>
          <w:color w:val="000000" w:themeColor="text1"/>
          <w:szCs w:val="24"/>
        </w:rPr>
      </w:pPr>
      <w:r w:rsidRPr="00410BCB">
        <w:rPr>
          <w:rFonts w:ascii="Times New Roman" w:hAnsi="Times New Roman" w:cs="Times New Roman"/>
          <w:color w:val="000000" w:themeColor="text1"/>
          <w:szCs w:val="24"/>
        </w:rPr>
        <w:t>PATVIRTINTA</w:t>
      </w:r>
    </w:p>
    <w:p w14:paraId="571D0CF1" w14:textId="40225BAE" w:rsidR="00136B8F" w:rsidRPr="00410BCB" w:rsidRDefault="00136B8F" w:rsidP="00536AFA">
      <w:pPr>
        <w:spacing w:after="0"/>
        <w:ind w:firstLine="851"/>
        <w:jc w:val="right"/>
        <w:rPr>
          <w:rFonts w:ascii="Times New Roman" w:hAnsi="Times New Roman" w:cs="Times New Roman"/>
          <w:color w:val="000000" w:themeColor="text1"/>
          <w:szCs w:val="24"/>
        </w:rPr>
      </w:pPr>
      <w:r w:rsidRPr="00410BCB">
        <w:rPr>
          <w:rFonts w:ascii="Times New Roman" w:hAnsi="Times New Roman" w:cs="Times New Roman"/>
          <w:color w:val="000000" w:themeColor="text1"/>
          <w:szCs w:val="24"/>
        </w:rPr>
        <w:t>UAB „</w:t>
      </w:r>
      <w:r w:rsidR="008C443A" w:rsidRPr="00410BCB">
        <w:rPr>
          <w:rFonts w:ascii="Times New Roman" w:hAnsi="Times New Roman" w:cs="Times New Roman"/>
          <w:color w:val="000000" w:themeColor="text1"/>
          <w:szCs w:val="24"/>
        </w:rPr>
        <w:t>VINESTA</w:t>
      </w:r>
      <w:r w:rsidRPr="00410BCB">
        <w:rPr>
          <w:rFonts w:ascii="Times New Roman" w:hAnsi="Times New Roman" w:cs="Times New Roman"/>
          <w:color w:val="000000" w:themeColor="text1"/>
          <w:szCs w:val="24"/>
        </w:rPr>
        <w:t>“</w:t>
      </w:r>
      <w:r w:rsidR="00640710" w:rsidRPr="00410BCB">
        <w:rPr>
          <w:rFonts w:ascii="Times New Roman" w:hAnsi="Times New Roman" w:cs="Times New Roman"/>
          <w:color w:val="000000" w:themeColor="text1"/>
          <w:szCs w:val="24"/>
        </w:rPr>
        <w:t xml:space="preserve"> direktoriaus</w:t>
      </w:r>
    </w:p>
    <w:p w14:paraId="10867077" w14:textId="58F116ED" w:rsidR="00136B8F" w:rsidRPr="00EB5B13" w:rsidRDefault="00136B8F" w:rsidP="00536AFA">
      <w:pPr>
        <w:spacing w:after="0"/>
        <w:ind w:firstLine="851"/>
        <w:jc w:val="right"/>
        <w:rPr>
          <w:rFonts w:ascii="Times New Roman" w:hAnsi="Times New Roman" w:cs="Times New Roman"/>
          <w:color w:val="000000" w:themeColor="text1"/>
          <w:szCs w:val="24"/>
        </w:rPr>
      </w:pPr>
      <w:r w:rsidRPr="00EB5B13">
        <w:rPr>
          <w:rFonts w:ascii="Times New Roman" w:hAnsi="Times New Roman" w:cs="Times New Roman"/>
          <w:color w:val="000000" w:themeColor="text1"/>
          <w:szCs w:val="24"/>
        </w:rPr>
        <w:t>20</w:t>
      </w:r>
      <w:r w:rsidR="00EB5B13">
        <w:rPr>
          <w:rFonts w:ascii="Times New Roman" w:hAnsi="Times New Roman" w:cs="Times New Roman"/>
          <w:color w:val="000000" w:themeColor="text1"/>
          <w:szCs w:val="24"/>
        </w:rPr>
        <w:t>20</w:t>
      </w:r>
      <w:r w:rsidRPr="00EB5B13">
        <w:rPr>
          <w:rFonts w:ascii="Times New Roman" w:hAnsi="Times New Roman" w:cs="Times New Roman"/>
          <w:color w:val="000000" w:themeColor="text1"/>
          <w:szCs w:val="24"/>
        </w:rPr>
        <w:t xml:space="preserve"> m. </w:t>
      </w:r>
      <w:r w:rsidR="00EB5B13">
        <w:rPr>
          <w:rFonts w:ascii="Times New Roman" w:hAnsi="Times New Roman" w:cs="Times New Roman"/>
          <w:color w:val="000000" w:themeColor="text1"/>
          <w:szCs w:val="24"/>
        </w:rPr>
        <w:t>vasario</w:t>
      </w:r>
      <w:r w:rsidR="00327CCC" w:rsidRPr="00EB5B13">
        <w:rPr>
          <w:rFonts w:ascii="Times New Roman" w:hAnsi="Times New Roman" w:cs="Times New Roman"/>
          <w:color w:val="000000" w:themeColor="text1"/>
          <w:szCs w:val="24"/>
        </w:rPr>
        <w:t xml:space="preserve"> </w:t>
      </w:r>
      <w:r w:rsidR="00EB5B13">
        <w:rPr>
          <w:rFonts w:ascii="Times New Roman" w:hAnsi="Times New Roman" w:cs="Times New Roman"/>
          <w:color w:val="000000" w:themeColor="text1"/>
          <w:szCs w:val="24"/>
        </w:rPr>
        <w:t xml:space="preserve">5 </w:t>
      </w:r>
      <w:r w:rsidRPr="00EB5B13">
        <w:rPr>
          <w:rFonts w:ascii="Times New Roman" w:hAnsi="Times New Roman" w:cs="Times New Roman"/>
          <w:color w:val="000000" w:themeColor="text1"/>
          <w:szCs w:val="24"/>
        </w:rPr>
        <w:t xml:space="preserve">d. </w:t>
      </w:r>
      <w:proofErr w:type="spellStart"/>
      <w:r w:rsidRPr="00EB5B13">
        <w:rPr>
          <w:rFonts w:ascii="Times New Roman" w:hAnsi="Times New Roman" w:cs="Times New Roman"/>
          <w:color w:val="000000" w:themeColor="text1"/>
          <w:szCs w:val="24"/>
        </w:rPr>
        <w:t>Įsak</w:t>
      </w:r>
      <w:proofErr w:type="spellEnd"/>
      <w:r w:rsidRPr="00EB5B13">
        <w:rPr>
          <w:rFonts w:ascii="Times New Roman" w:hAnsi="Times New Roman" w:cs="Times New Roman"/>
          <w:color w:val="000000" w:themeColor="text1"/>
          <w:szCs w:val="24"/>
        </w:rPr>
        <w:t xml:space="preserve">. Nr. </w:t>
      </w:r>
      <w:r w:rsidR="00EB5B13">
        <w:rPr>
          <w:rFonts w:ascii="Times New Roman" w:hAnsi="Times New Roman" w:cs="Times New Roman"/>
          <w:color w:val="000000" w:themeColor="text1"/>
          <w:szCs w:val="24"/>
        </w:rPr>
        <w:t>3</w:t>
      </w:r>
    </w:p>
    <w:p w14:paraId="109542D3" w14:textId="77777777" w:rsidR="008B2495" w:rsidRPr="00410BCB" w:rsidRDefault="008B2495" w:rsidP="00536AFA">
      <w:pPr>
        <w:widowControl w:val="0"/>
        <w:tabs>
          <w:tab w:val="left" w:pos="5529"/>
          <w:tab w:val="left" w:pos="5954"/>
        </w:tabs>
        <w:autoSpaceDE w:val="0"/>
        <w:autoSpaceDN w:val="0"/>
        <w:adjustRightInd w:val="0"/>
        <w:spacing w:after="0"/>
        <w:ind w:left="5387"/>
        <w:jc w:val="center"/>
        <w:rPr>
          <w:rFonts w:ascii="Times New Roman" w:eastAsia="Times New Roman" w:hAnsi="Times New Roman" w:cs="Times New Roman"/>
          <w:sz w:val="24"/>
          <w:szCs w:val="24"/>
        </w:rPr>
      </w:pPr>
    </w:p>
    <w:p w14:paraId="493157F7" w14:textId="5D49E7BA" w:rsidR="008B2495" w:rsidRPr="00410BCB" w:rsidRDefault="008B2495" w:rsidP="00536AFA">
      <w:pPr>
        <w:spacing w:after="0"/>
        <w:jc w:val="center"/>
        <w:rPr>
          <w:rFonts w:ascii="Times New Roman" w:hAnsi="Times New Roman" w:cs="Times New Roman"/>
          <w:b/>
          <w:sz w:val="28"/>
          <w:szCs w:val="28"/>
        </w:rPr>
      </w:pPr>
      <w:r w:rsidRPr="00410BCB">
        <w:rPr>
          <w:rFonts w:ascii="Times New Roman" w:hAnsi="Times New Roman" w:cs="Times New Roman"/>
          <w:b/>
          <w:sz w:val="28"/>
          <w:szCs w:val="28"/>
        </w:rPr>
        <w:t>PRIVATUMO POLITIKA</w:t>
      </w:r>
    </w:p>
    <w:p w14:paraId="279A9FF9" w14:textId="77777777" w:rsidR="008C443A" w:rsidRPr="00410BCB" w:rsidRDefault="008C443A" w:rsidP="008C443A">
      <w:pPr>
        <w:pStyle w:val="Antrat1"/>
        <w:numPr>
          <w:ilvl w:val="0"/>
          <w:numId w:val="0"/>
        </w:numPr>
        <w:tabs>
          <w:tab w:val="left" w:pos="284"/>
        </w:tabs>
        <w:spacing w:before="0"/>
        <w:jc w:val="left"/>
        <w:rPr>
          <w:rFonts w:cs="Times New Roman"/>
          <w:sz w:val="20"/>
          <w:szCs w:val="24"/>
        </w:rPr>
      </w:pPr>
    </w:p>
    <w:p w14:paraId="33D20A83" w14:textId="32005421" w:rsidR="008B2495" w:rsidRPr="00410BCB" w:rsidRDefault="008B2495" w:rsidP="008C443A">
      <w:pPr>
        <w:pStyle w:val="Antrat1"/>
        <w:numPr>
          <w:ilvl w:val="0"/>
          <w:numId w:val="44"/>
        </w:numPr>
        <w:tabs>
          <w:tab w:val="left" w:pos="284"/>
        </w:tabs>
        <w:spacing w:before="0"/>
        <w:ind w:left="426" w:hanging="229"/>
        <w:rPr>
          <w:rFonts w:cs="Times New Roman"/>
        </w:rPr>
      </w:pPr>
      <w:r w:rsidRPr="00410BCB">
        <w:rPr>
          <w:rFonts w:cs="Times New Roman"/>
        </w:rPr>
        <w:t>SKYRIUS</w:t>
      </w:r>
    </w:p>
    <w:p w14:paraId="1BEA0049" w14:textId="77777777" w:rsidR="008B2495" w:rsidRPr="00410BCB" w:rsidRDefault="008B2495" w:rsidP="00536AFA">
      <w:pPr>
        <w:pStyle w:val="Antrat1"/>
        <w:numPr>
          <w:ilvl w:val="0"/>
          <w:numId w:val="0"/>
        </w:numPr>
        <w:spacing w:before="0"/>
        <w:rPr>
          <w:rFonts w:cs="Times New Roman"/>
        </w:rPr>
      </w:pPr>
      <w:r w:rsidRPr="00410BCB">
        <w:rPr>
          <w:rFonts w:cs="Times New Roman"/>
        </w:rPr>
        <w:t>BENDROSIOS NUOSTATOS</w:t>
      </w:r>
    </w:p>
    <w:p w14:paraId="7B19A8F0" w14:textId="77777777" w:rsidR="008B2495" w:rsidRPr="00410BCB" w:rsidRDefault="008B2495" w:rsidP="00D65C7F">
      <w:pPr>
        <w:spacing w:after="0"/>
        <w:rPr>
          <w:rFonts w:ascii="Times New Roman" w:hAnsi="Times New Roman" w:cs="Times New Roman"/>
        </w:rPr>
      </w:pPr>
    </w:p>
    <w:p w14:paraId="2272F6C6" w14:textId="1DC8CFE9" w:rsidR="002A778C" w:rsidRPr="00410BCB" w:rsidRDefault="008B2495" w:rsidP="00536AFA">
      <w:pPr>
        <w:pStyle w:val="LT2ndlevelprovision"/>
      </w:pPr>
      <w:r w:rsidRPr="00410BCB">
        <w:t xml:space="preserve">Ši privatumo politika (toliau – Politika) reglamentuoja </w:t>
      </w:r>
      <w:r w:rsidR="00136B8F" w:rsidRPr="00410BCB">
        <w:rPr>
          <w:color w:val="000000" w:themeColor="text1"/>
        </w:rPr>
        <w:t>UAB „</w:t>
      </w:r>
      <w:r w:rsidR="008C443A" w:rsidRPr="00410BCB">
        <w:rPr>
          <w:color w:val="000000" w:themeColor="text1"/>
        </w:rPr>
        <w:t>VINESTA</w:t>
      </w:r>
      <w:r w:rsidR="00136B8F" w:rsidRPr="00410BCB">
        <w:rPr>
          <w:color w:val="000000" w:themeColor="text1"/>
        </w:rPr>
        <w:t>“</w:t>
      </w:r>
      <w:r w:rsidRPr="00410BCB">
        <w:t>,</w:t>
      </w:r>
      <w:r w:rsidR="00FC31F3" w:rsidRPr="00410BCB">
        <w:t xml:space="preserve"> įmonės kodas</w:t>
      </w:r>
      <w:r w:rsidRPr="00410BCB">
        <w:t xml:space="preserve"> </w:t>
      </w:r>
      <w:r w:rsidR="00FC31F3" w:rsidRPr="00410BCB">
        <w:t xml:space="preserve">302829255, </w:t>
      </w:r>
      <w:r w:rsidRPr="00410BCB">
        <w:t>adres</w:t>
      </w:r>
      <w:r w:rsidR="00FC31F3" w:rsidRPr="00410BCB">
        <w:t>as</w:t>
      </w:r>
      <w:r w:rsidRPr="00410BCB">
        <w:t xml:space="preserve"> </w:t>
      </w:r>
      <w:r w:rsidR="008C443A" w:rsidRPr="00410BCB">
        <w:rPr>
          <w:color w:val="000000" w:themeColor="text1"/>
        </w:rPr>
        <w:t>Vytauto pr. 83, Kaunas</w:t>
      </w:r>
      <w:r w:rsidRPr="00410BCB">
        <w:t xml:space="preserve">, </w:t>
      </w:r>
      <w:r w:rsidR="00B24890" w:rsidRPr="00410BCB">
        <w:t xml:space="preserve">elektroninis paštas </w:t>
      </w:r>
      <w:hyperlink r:id="rId10" w:history="1">
        <w:r w:rsidR="00E45C93" w:rsidRPr="008E7BED">
          <w:rPr>
            <w:rStyle w:val="Hipersaitas"/>
            <w:rFonts w:ascii="Times New Roman" w:hAnsi="Times New Roman"/>
          </w:rPr>
          <w:t>gdprquestions@futurusplatform.com</w:t>
        </w:r>
      </w:hyperlink>
      <w:r w:rsidR="008C443A" w:rsidRPr="00410BCB">
        <w:t>,</w:t>
      </w:r>
      <w:r w:rsidR="00E45C93">
        <w:t xml:space="preserve"> </w:t>
      </w:r>
      <w:r w:rsidRPr="00410BCB">
        <w:t xml:space="preserve">(toliau – Duomenų </w:t>
      </w:r>
      <w:r w:rsidR="00503D01">
        <w:t>tvarkytojas</w:t>
      </w:r>
      <w:r w:rsidRPr="00410BCB">
        <w:t>), vykdomo asmens duomenų tvarkymo principus ir tvarką.</w:t>
      </w:r>
    </w:p>
    <w:p w14:paraId="2F71DFE0" w14:textId="6C9B3BB7" w:rsidR="002A778C" w:rsidRPr="00410BCB" w:rsidRDefault="00EF76FE" w:rsidP="00536AFA">
      <w:pPr>
        <w:pStyle w:val="LT2ndlevelprovision"/>
      </w:pPr>
      <w:r w:rsidRPr="00410BCB">
        <w:t xml:space="preserve">Ši Politika yra skirta asmenims, kurie </w:t>
      </w:r>
      <w:r w:rsidR="008C443A" w:rsidRPr="00410BCB">
        <w:t xml:space="preserve">naudojasi duomenų </w:t>
      </w:r>
      <w:r w:rsidR="00503D01">
        <w:t>tvarkytojo</w:t>
      </w:r>
      <w:r w:rsidR="008C443A" w:rsidRPr="00410BCB">
        <w:t xml:space="preserve"> teikiamomis paslaugomis ir/arba įsigyja Duomenų </w:t>
      </w:r>
      <w:r w:rsidR="00503D01">
        <w:t>tvarkytojo</w:t>
      </w:r>
      <w:r w:rsidR="008C443A" w:rsidRPr="00410BCB">
        <w:t xml:space="preserve"> parduodamas prekes (toliau - Duomenų subjektas).</w:t>
      </w:r>
      <w:r w:rsidRPr="00410BCB">
        <w:t xml:space="preserve"> </w:t>
      </w:r>
    </w:p>
    <w:p w14:paraId="3EA654F7" w14:textId="580EFB1B" w:rsidR="002A778C" w:rsidRPr="00410BCB" w:rsidRDefault="008B2495" w:rsidP="00536AFA">
      <w:pPr>
        <w:pStyle w:val="LT2ndlevelprovision"/>
      </w:pPr>
      <w:r w:rsidRPr="00410BCB">
        <w:t xml:space="preserve">Duomenų subjektu šioje Politikoje laikomas bet koks fizinis asmuo, kurio asmens duomenis tvarko </w:t>
      </w:r>
      <w:r w:rsidR="00EF76FE" w:rsidRPr="00410BCB">
        <w:t>UAB „</w:t>
      </w:r>
      <w:r w:rsidR="008C443A" w:rsidRPr="00410BCB">
        <w:t>VINESTA</w:t>
      </w:r>
      <w:r w:rsidR="00EF76FE" w:rsidRPr="00410BCB">
        <w:t>“</w:t>
      </w:r>
      <w:r w:rsidRPr="00410BCB">
        <w:t>.</w:t>
      </w:r>
    </w:p>
    <w:p w14:paraId="0E16513D" w14:textId="59F7AB20" w:rsidR="002A778C" w:rsidRPr="00410BCB" w:rsidRDefault="00EF76FE" w:rsidP="00536AFA">
      <w:pPr>
        <w:pStyle w:val="LT2ndlevelprovision"/>
      </w:pPr>
      <w:r w:rsidRPr="00410BCB">
        <w:t>Naudodamasis paslaugomis</w:t>
      </w:r>
      <w:r w:rsidR="008C443A" w:rsidRPr="00410BCB">
        <w:t xml:space="preserve"> ir/ar įsigydamas prekes</w:t>
      </w:r>
      <w:r w:rsidRPr="00410BCB">
        <w:t xml:space="preserve">, </w:t>
      </w:r>
      <w:r w:rsidR="008C443A" w:rsidRPr="00410BCB">
        <w:t>Duomenų subjektas</w:t>
      </w:r>
      <w:r w:rsidRPr="00410BCB">
        <w:t xml:space="preserve"> patvirtina, kad susipažino su šia Politika, supranta jos nuostatas ir sutinka jų laikytis.</w:t>
      </w:r>
    </w:p>
    <w:p w14:paraId="09374BE8" w14:textId="2F26F4E1" w:rsidR="008B2495" w:rsidRPr="00410BCB" w:rsidRDefault="008B2495" w:rsidP="00536AFA">
      <w:pPr>
        <w:pStyle w:val="LT2ndlevelprovision"/>
      </w:pPr>
      <w:r w:rsidRPr="00410BCB">
        <w:t xml:space="preserve">Duomenų </w:t>
      </w:r>
      <w:r w:rsidR="00503D01">
        <w:t>tvarkytojas</w:t>
      </w:r>
      <w:r w:rsidRPr="00410BCB">
        <w:t xml:space="preserve"> užtikrina, kad priimdamas ir įgyvendindamas šią Politiką siekia įgyvendinti šiuos esminius su asmens duomenų tvarkymu susijusius principus:</w:t>
      </w:r>
    </w:p>
    <w:p w14:paraId="2967C658" w14:textId="77777777" w:rsidR="00EF76FE" w:rsidRPr="00410BCB" w:rsidRDefault="004F2195" w:rsidP="00536AFA">
      <w:pPr>
        <w:pStyle w:val="LT3rdlevelsubprovision"/>
        <w:numPr>
          <w:ilvl w:val="2"/>
          <w:numId w:val="2"/>
        </w:numPr>
        <w:tabs>
          <w:tab w:val="clear" w:pos="1419"/>
          <w:tab w:val="left" w:pos="1276"/>
        </w:tabs>
        <w:spacing w:after="0" w:line="276" w:lineRule="auto"/>
        <w:ind w:left="0" w:firstLine="851"/>
        <w:rPr>
          <w:rFonts w:ascii="Times New Roman" w:hAnsi="Times New Roman" w:cs="Times New Roman"/>
          <w:color w:val="000000" w:themeColor="text1"/>
        </w:rPr>
      </w:pPr>
      <w:bookmarkStart w:id="0" w:name="_Hlk502676577"/>
      <w:r w:rsidRPr="00410BCB">
        <w:rPr>
          <w:rFonts w:ascii="Times New Roman" w:hAnsi="Times New Roman" w:cs="Times New Roman"/>
          <w:color w:val="000000" w:themeColor="text1"/>
        </w:rPr>
        <w:t>A</w:t>
      </w:r>
      <w:r w:rsidR="008B2495" w:rsidRPr="00410BCB">
        <w:rPr>
          <w:rFonts w:ascii="Times New Roman" w:hAnsi="Times New Roman" w:cs="Times New Roman"/>
          <w:color w:val="000000" w:themeColor="text1"/>
        </w:rPr>
        <w:t>smens duomenys Duomenų subjekto atžvilgiu tvarkomi teisėtu, sąžiningu ir skaidriu būdu (teisėtumo, sąžiningumo ir skaidrumo principas);</w:t>
      </w:r>
    </w:p>
    <w:p w14:paraId="0D30E741" w14:textId="77777777" w:rsidR="004F2195" w:rsidRPr="00410BCB" w:rsidRDefault="004F2195" w:rsidP="00536AFA">
      <w:pPr>
        <w:pStyle w:val="LT3rdlevelsubprovision"/>
        <w:numPr>
          <w:ilvl w:val="2"/>
          <w:numId w:val="2"/>
        </w:numPr>
        <w:tabs>
          <w:tab w:val="clear" w:pos="1419"/>
          <w:tab w:val="left" w:pos="1276"/>
        </w:tabs>
        <w:spacing w:after="0" w:line="276" w:lineRule="auto"/>
        <w:ind w:left="0" w:firstLine="851"/>
        <w:rPr>
          <w:rFonts w:ascii="Times New Roman" w:hAnsi="Times New Roman" w:cs="Times New Roman"/>
          <w:color w:val="000000" w:themeColor="text1"/>
        </w:rPr>
      </w:pPr>
      <w:r w:rsidRPr="00410BCB">
        <w:rPr>
          <w:rFonts w:ascii="Times New Roman" w:hAnsi="Times New Roman" w:cs="Times New Roman"/>
          <w:color w:val="000000" w:themeColor="text1"/>
        </w:rPr>
        <w:t xml:space="preserve">Asmens </w:t>
      </w:r>
      <w:r w:rsidR="008B2495" w:rsidRPr="00410BCB">
        <w:rPr>
          <w:rFonts w:ascii="Times New Roman" w:hAnsi="Times New Roman" w:cs="Times New Roman"/>
          <w:color w:val="000000" w:themeColor="text1"/>
        </w:rPr>
        <w:t xml:space="preserve"> duomenys renkami nustatytais, aiškiai apibrėžtais bei teisėtais tikslais ir toliau netvarkomi su tais tikslais nesuderinamu būdu;</w:t>
      </w:r>
    </w:p>
    <w:p w14:paraId="28244E74" w14:textId="77777777" w:rsidR="00EF76FE" w:rsidRPr="00410BCB" w:rsidRDefault="004F2195" w:rsidP="00536AFA">
      <w:pPr>
        <w:pStyle w:val="LT3rdlevelsubprovision"/>
        <w:numPr>
          <w:ilvl w:val="2"/>
          <w:numId w:val="2"/>
        </w:numPr>
        <w:tabs>
          <w:tab w:val="clear" w:pos="1419"/>
          <w:tab w:val="left" w:pos="1276"/>
        </w:tabs>
        <w:spacing w:after="0" w:line="276" w:lineRule="auto"/>
        <w:ind w:left="0" w:firstLine="851"/>
        <w:rPr>
          <w:rFonts w:ascii="Times New Roman" w:hAnsi="Times New Roman" w:cs="Times New Roman"/>
          <w:color w:val="000000" w:themeColor="text1"/>
        </w:rPr>
      </w:pPr>
      <w:r w:rsidRPr="00410BCB">
        <w:rPr>
          <w:rFonts w:ascii="Times New Roman" w:hAnsi="Times New Roman" w:cs="Times New Roman"/>
          <w:color w:val="000000" w:themeColor="text1"/>
        </w:rPr>
        <w:t>T</w:t>
      </w:r>
      <w:r w:rsidR="008B2495" w:rsidRPr="00410BCB">
        <w:rPr>
          <w:rFonts w:ascii="Times New Roman" w:hAnsi="Times New Roman" w:cs="Times New Roman"/>
          <w:color w:val="000000" w:themeColor="text1"/>
        </w:rPr>
        <w:t>olesnis asmens duomenų tvarkymas archyvavimo tikslais viešojo intereso labui, mokslinių ar istorinių tyrimų tikslais arba statistiniais tikslais nėra laikomas nesuderinamu su pirminiais tikslais (tikslo apribojimo principas);</w:t>
      </w:r>
    </w:p>
    <w:p w14:paraId="13E28791" w14:textId="77777777" w:rsidR="00EF76FE" w:rsidRPr="00410BCB" w:rsidRDefault="004F2195" w:rsidP="00536AFA">
      <w:pPr>
        <w:pStyle w:val="LT3rdlevelsubprovision"/>
        <w:numPr>
          <w:ilvl w:val="2"/>
          <w:numId w:val="2"/>
        </w:numPr>
        <w:tabs>
          <w:tab w:val="clear" w:pos="1419"/>
          <w:tab w:val="left" w:pos="1276"/>
        </w:tabs>
        <w:spacing w:after="0" w:line="276" w:lineRule="auto"/>
        <w:ind w:left="0" w:firstLine="851"/>
        <w:rPr>
          <w:rFonts w:ascii="Times New Roman" w:hAnsi="Times New Roman" w:cs="Times New Roman"/>
          <w:color w:val="000000" w:themeColor="text1"/>
        </w:rPr>
      </w:pPr>
      <w:r w:rsidRPr="00410BCB">
        <w:rPr>
          <w:rFonts w:ascii="Times New Roman" w:hAnsi="Times New Roman" w:cs="Times New Roman"/>
          <w:color w:val="000000" w:themeColor="text1"/>
        </w:rPr>
        <w:t>A</w:t>
      </w:r>
      <w:r w:rsidR="008B2495" w:rsidRPr="00410BCB">
        <w:rPr>
          <w:rFonts w:ascii="Times New Roman" w:hAnsi="Times New Roman" w:cs="Times New Roman"/>
          <w:color w:val="000000" w:themeColor="text1"/>
        </w:rPr>
        <w:t>smens duomenys adekvatūs, tinkami ir tik tokie, kurių reikia siekiant tikslų, dėl kurių jie tvarkomi (duomenų kiekio mažinimo principas);</w:t>
      </w:r>
    </w:p>
    <w:p w14:paraId="74778DD4" w14:textId="610501F3" w:rsidR="00EF76FE" w:rsidRPr="00410BCB" w:rsidRDefault="004F2195" w:rsidP="00536AFA">
      <w:pPr>
        <w:pStyle w:val="LT3rdlevelsubprovision"/>
        <w:numPr>
          <w:ilvl w:val="2"/>
          <w:numId w:val="2"/>
        </w:numPr>
        <w:tabs>
          <w:tab w:val="clear" w:pos="1419"/>
          <w:tab w:val="left" w:pos="1276"/>
        </w:tabs>
        <w:spacing w:after="0" w:line="276" w:lineRule="auto"/>
        <w:ind w:left="0" w:firstLine="851"/>
        <w:rPr>
          <w:rFonts w:ascii="Times New Roman" w:hAnsi="Times New Roman" w:cs="Times New Roman"/>
          <w:color w:val="000000" w:themeColor="text1"/>
        </w:rPr>
      </w:pPr>
      <w:r w:rsidRPr="00410BCB">
        <w:rPr>
          <w:rFonts w:ascii="Times New Roman" w:hAnsi="Times New Roman" w:cs="Times New Roman"/>
          <w:color w:val="000000" w:themeColor="text1"/>
        </w:rPr>
        <w:t>Dedamos</w:t>
      </w:r>
      <w:r w:rsidR="008B2495" w:rsidRPr="00410BCB">
        <w:rPr>
          <w:rFonts w:ascii="Times New Roman" w:hAnsi="Times New Roman" w:cs="Times New Roman"/>
          <w:color w:val="000000" w:themeColor="text1"/>
        </w:rPr>
        <w:t xml:space="preserve"> pastangos, kad asmens duomenys būtų tikslūs ir esant poreikiui per protingą terminą nuo pasikeitimo fakto būtų atnaujinami</w:t>
      </w:r>
      <w:r w:rsidR="00425616" w:rsidRPr="00410BCB">
        <w:rPr>
          <w:rFonts w:ascii="Times New Roman" w:hAnsi="Times New Roman" w:cs="Times New Roman"/>
          <w:color w:val="000000" w:themeColor="text1"/>
        </w:rPr>
        <w:t>;</w:t>
      </w:r>
    </w:p>
    <w:p w14:paraId="2988FB26" w14:textId="6BAB1732" w:rsidR="00EF76FE" w:rsidRPr="00410BCB" w:rsidRDefault="004F2195" w:rsidP="00536AFA">
      <w:pPr>
        <w:pStyle w:val="LT3rdlevelsubprovision"/>
        <w:numPr>
          <w:ilvl w:val="2"/>
          <w:numId w:val="2"/>
        </w:numPr>
        <w:tabs>
          <w:tab w:val="clear" w:pos="1419"/>
          <w:tab w:val="left" w:pos="1276"/>
        </w:tabs>
        <w:spacing w:after="0" w:line="276" w:lineRule="auto"/>
        <w:ind w:left="0" w:firstLine="851"/>
        <w:rPr>
          <w:rFonts w:ascii="Times New Roman" w:hAnsi="Times New Roman" w:cs="Times New Roman"/>
          <w:color w:val="000000" w:themeColor="text1"/>
        </w:rPr>
      </w:pPr>
      <w:r w:rsidRPr="00410BCB">
        <w:rPr>
          <w:rFonts w:ascii="Times New Roman" w:hAnsi="Times New Roman" w:cs="Times New Roman"/>
          <w:color w:val="000000" w:themeColor="text1"/>
        </w:rPr>
        <w:t xml:space="preserve">Imamasi </w:t>
      </w:r>
      <w:r w:rsidR="008B2495" w:rsidRPr="00410BCB">
        <w:rPr>
          <w:rFonts w:ascii="Times New Roman" w:hAnsi="Times New Roman" w:cs="Times New Roman"/>
          <w:color w:val="000000" w:themeColor="text1"/>
        </w:rPr>
        <w:t>visų pagrįstų priemonių užtikrinti, kad asmens duomenys, kurie nėra tikslūs, atsižvelgiant į jų tvarkymo tikslus, būtų nedelsiant ištrinami arba per protingą terminą ištaisomi (tikslumo principas)</w:t>
      </w:r>
      <w:r w:rsidR="00425616" w:rsidRPr="00410BCB">
        <w:rPr>
          <w:rFonts w:ascii="Times New Roman" w:hAnsi="Times New Roman" w:cs="Times New Roman"/>
          <w:color w:val="000000" w:themeColor="text1"/>
        </w:rPr>
        <w:t>;</w:t>
      </w:r>
    </w:p>
    <w:p w14:paraId="0717A179" w14:textId="77777777" w:rsidR="00EF76FE" w:rsidRPr="00410BCB" w:rsidRDefault="004F2195" w:rsidP="00536AFA">
      <w:pPr>
        <w:pStyle w:val="LT3rdlevelsubprovision"/>
        <w:numPr>
          <w:ilvl w:val="2"/>
          <w:numId w:val="2"/>
        </w:numPr>
        <w:tabs>
          <w:tab w:val="clear" w:pos="1419"/>
          <w:tab w:val="left" w:pos="1276"/>
        </w:tabs>
        <w:spacing w:after="0" w:line="276" w:lineRule="auto"/>
        <w:ind w:left="0" w:firstLine="851"/>
        <w:rPr>
          <w:rFonts w:ascii="Times New Roman" w:hAnsi="Times New Roman" w:cs="Times New Roman"/>
          <w:color w:val="000000" w:themeColor="text1"/>
        </w:rPr>
      </w:pPr>
      <w:r w:rsidRPr="00410BCB">
        <w:rPr>
          <w:rFonts w:ascii="Times New Roman" w:hAnsi="Times New Roman" w:cs="Times New Roman"/>
          <w:color w:val="000000" w:themeColor="text1"/>
        </w:rPr>
        <w:t>A</w:t>
      </w:r>
      <w:r w:rsidR="008B2495" w:rsidRPr="00410BCB">
        <w:rPr>
          <w:rFonts w:ascii="Times New Roman" w:hAnsi="Times New Roman" w:cs="Times New Roman"/>
          <w:color w:val="000000" w:themeColor="text1"/>
        </w:rPr>
        <w:t xml:space="preserve">smens duomenys laikomi tokia forma, kad Duomenų subjektų tapatybę būtų galima nustatyti ne ilgiau, nei tai yra būtina tais tikslais, kuriais asmens duomenys yra tvarkomi; </w:t>
      </w:r>
    </w:p>
    <w:p w14:paraId="309A4911" w14:textId="7B240469" w:rsidR="00EF76FE" w:rsidRPr="00410BCB" w:rsidRDefault="004F2195" w:rsidP="00536AFA">
      <w:pPr>
        <w:pStyle w:val="LT3rdlevelsubprovision"/>
        <w:numPr>
          <w:ilvl w:val="2"/>
          <w:numId w:val="2"/>
        </w:numPr>
        <w:tabs>
          <w:tab w:val="clear" w:pos="1419"/>
          <w:tab w:val="left" w:pos="1276"/>
        </w:tabs>
        <w:spacing w:after="0" w:line="276" w:lineRule="auto"/>
        <w:ind w:left="0" w:firstLine="851"/>
        <w:rPr>
          <w:rFonts w:ascii="Times New Roman" w:hAnsi="Times New Roman" w:cs="Times New Roman"/>
          <w:color w:val="000000" w:themeColor="text1"/>
        </w:rPr>
      </w:pPr>
      <w:r w:rsidRPr="00410BCB">
        <w:rPr>
          <w:rFonts w:ascii="Times New Roman" w:hAnsi="Times New Roman" w:cs="Times New Roman"/>
          <w:color w:val="000000" w:themeColor="text1"/>
        </w:rPr>
        <w:t>A</w:t>
      </w:r>
      <w:r w:rsidR="008B2495" w:rsidRPr="00410BCB">
        <w:rPr>
          <w:rFonts w:ascii="Times New Roman" w:hAnsi="Times New Roman" w:cs="Times New Roman"/>
          <w:color w:val="000000" w:themeColor="text1"/>
        </w:rPr>
        <w:t>smens duomenis galima saugoti ilgesnius laikotarpius, jeigu asmens duomenys bus tvarkomi tik archyvavimo tikslais</w:t>
      </w:r>
      <w:r w:rsidRPr="00410BCB">
        <w:rPr>
          <w:rFonts w:ascii="Times New Roman" w:hAnsi="Times New Roman" w:cs="Times New Roman"/>
          <w:color w:val="000000" w:themeColor="text1"/>
        </w:rPr>
        <w:t>,</w:t>
      </w:r>
      <w:r w:rsidR="008B2495" w:rsidRPr="00410BCB">
        <w:rPr>
          <w:rFonts w:ascii="Times New Roman" w:hAnsi="Times New Roman" w:cs="Times New Roman"/>
          <w:color w:val="000000" w:themeColor="text1"/>
        </w:rPr>
        <w:t xml:space="preserve"> viešojo intereso labui, mokslinių ar istorinių tyrimų tikslais arba statistiniais tikslais, įgyvendinus atitinkamas technines ir organizacines priemones, reikalingas siekiant apsaugoti Duomenų subjekto teises ir laisves (saugojimo trukmės apribojimo principas)</w:t>
      </w:r>
      <w:r w:rsidR="00425616" w:rsidRPr="00410BCB">
        <w:rPr>
          <w:rFonts w:ascii="Times New Roman" w:hAnsi="Times New Roman" w:cs="Times New Roman"/>
          <w:color w:val="000000" w:themeColor="text1"/>
        </w:rPr>
        <w:t>;</w:t>
      </w:r>
    </w:p>
    <w:p w14:paraId="29F1EE2A" w14:textId="395E3737" w:rsidR="00EF76FE" w:rsidRPr="00410BCB" w:rsidRDefault="004F2195" w:rsidP="00536AFA">
      <w:pPr>
        <w:pStyle w:val="LT3rdlevelsubprovision"/>
        <w:numPr>
          <w:ilvl w:val="2"/>
          <w:numId w:val="2"/>
        </w:numPr>
        <w:tabs>
          <w:tab w:val="clear" w:pos="1419"/>
          <w:tab w:val="left" w:pos="1276"/>
        </w:tabs>
        <w:spacing w:after="0" w:line="276" w:lineRule="auto"/>
        <w:ind w:left="0" w:firstLine="851"/>
        <w:rPr>
          <w:rFonts w:ascii="Times New Roman" w:hAnsi="Times New Roman" w:cs="Times New Roman"/>
          <w:color w:val="000000" w:themeColor="text1"/>
        </w:rPr>
      </w:pPr>
      <w:r w:rsidRPr="00410BCB">
        <w:rPr>
          <w:rFonts w:ascii="Times New Roman" w:hAnsi="Times New Roman" w:cs="Times New Roman"/>
          <w:color w:val="000000" w:themeColor="text1"/>
        </w:rPr>
        <w:t>A</w:t>
      </w:r>
      <w:r w:rsidR="008B2495" w:rsidRPr="00410BCB">
        <w:rPr>
          <w:rFonts w:ascii="Times New Roman" w:hAnsi="Times New Roman" w:cs="Times New Roman"/>
          <w:color w:val="000000" w:themeColor="text1"/>
        </w:rPr>
        <w:t xml:space="preserve">smens duomenys, atsižvelgiant į Duomenų </w:t>
      </w:r>
      <w:r w:rsidR="00503D01">
        <w:rPr>
          <w:rFonts w:ascii="Times New Roman" w:hAnsi="Times New Roman" w:cs="Times New Roman"/>
          <w:color w:val="000000" w:themeColor="text1"/>
        </w:rPr>
        <w:t>tvar</w:t>
      </w:r>
      <w:r w:rsidR="001F0D3E">
        <w:rPr>
          <w:rFonts w:ascii="Times New Roman" w:hAnsi="Times New Roman" w:cs="Times New Roman"/>
          <w:color w:val="000000" w:themeColor="text1"/>
        </w:rPr>
        <w:t>kytojo</w:t>
      </w:r>
      <w:r w:rsidR="008B2495" w:rsidRPr="00410BCB">
        <w:rPr>
          <w:rFonts w:ascii="Times New Roman" w:hAnsi="Times New Roman" w:cs="Times New Roman"/>
          <w:color w:val="000000" w:themeColor="text1"/>
        </w:rPr>
        <w:t xml:space="preserve"> tvarkomų asmens duomenų bendrinį pobūdį, tvarkomi tokiu būdu, kad taikant atitinkamas technines ar organizacines priemones būtų užtikrintas tinkamas asmens duomenų saugumas, įskaitant apsaugą nuo asmens duomenų </w:t>
      </w:r>
      <w:r w:rsidR="008B2495" w:rsidRPr="00410BCB">
        <w:rPr>
          <w:rFonts w:ascii="Times New Roman" w:hAnsi="Times New Roman" w:cs="Times New Roman"/>
          <w:color w:val="000000" w:themeColor="text1"/>
        </w:rPr>
        <w:lastRenderedPageBreak/>
        <w:t xml:space="preserve">tvarkymo be leidimo arba neteisėto asmens </w:t>
      </w:r>
      <w:r w:rsidR="008B2495" w:rsidRPr="00410BCB">
        <w:rPr>
          <w:rFonts w:ascii="Times New Roman" w:hAnsi="Times New Roman" w:cs="Times New Roman"/>
        </w:rPr>
        <w:t>duomenų tvarkymo ir nuo netyčinio praradimo, sunaikinimo ar sugadinimo (vientisumo ir konfidencialumo principas)</w:t>
      </w:r>
      <w:r w:rsidR="00425616" w:rsidRPr="00410BCB">
        <w:rPr>
          <w:rFonts w:ascii="Times New Roman" w:hAnsi="Times New Roman" w:cs="Times New Roman"/>
        </w:rPr>
        <w:t>;</w:t>
      </w:r>
    </w:p>
    <w:p w14:paraId="414A84B2" w14:textId="16877B61" w:rsidR="008B2495" w:rsidRPr="00410BCB" w:rsidRDefault="008B2495" w:rsidP="00536AFA">
      <w:pPr>
        <w:pStyle w:val="LT3rdlevelsubprovision"/>
        <w:numPr>
          <w:ilvl w:val="2"/>
          <w:numId w:val="2"/>
        </w:numPr>
        <w:tabs>
          <w:tab w:val="clear" w:pos="1419"/>
          <w:tab w:val="left" w:pos="1418"/>
        </w:tabs>
        <w:spacing w:after="0" w:line="276" w:lineRule="auto"/>
        <w:ind w:left="0" w:firstLine="851"/>
        <w:rPr>
          <w:rFonts w:ascii="Times New Roman" w:hAnsi="Times New Roman" w:cs="Times New Roman"/>
          <w:color w:val="000000" w:themeColor="text1"/>
        </w:rPr>
      </w:pPr>
      <w:r w:rsidRPr="00410BCB">
        <w:rPr>
          <w:rFonts w:ascii="Times New Roman" w:hAnsi="Times New Roman" w:cs="Times New Roman"/>
        </w:rPr>
        <w:t xml:space="preserve">Duomenų </w:t>
      </w:r>
      <w:r w:rsidR="00D5709A">
        <w:rPr>
          <w:rFonts w:ascii="Times New Roman" w:hAnsi="Times New Roman" w:cs="Times New Roman"/>
        </w:rPr>
        <w:t>tvarkytojas</w:t>
      </w:r>
      <w:r w:rsidRPr="00410BCB">
        <w:rPr>
          <w:rFonts w:ascii="Times New Roman" w:hAnsi="Times New Roman" w:cs="Times New Roman"/>
        </w:rPr>
        <w:t xml:space="preserve"> yra atsakingas už tai, kad būtų laikomasi aukščiau nurodytų principų, ir turi sugebėti įrodyti, kad jų yra laikomasi (atskaitomybės principas).</w:t>
      </w:r>
    </w:p>
    <w:bookmarkEnd w:id="0"/>
    <w:p w14:paraId="62D1666C" w14:textId="6DA88321" w:rsidR="008B2495" w:rsidRPr="00410BCB" w:rsidRDefault="008B2495" w:rsidP="00536AFA">
      <w:pPr>
        <w:pStyle w:val="LT2ndlevelprovision"/>
      </w:pPr>
      <w:r w:rsidRPr="00410BCB">
        <w:t>Ši Politika sudaryta vadovaujantis Europos Parlamento ir Tarybos reglamentu (ES) 2016/679 dėl fizinių asmenų apsaugos tvarkant asmens duomenis ir dėl laisvo tokių duomenų judėjimo ir kuriuo panaikinama Direktyva 95/46/EB (toliau - BDAR), Lietuvos Respublikos asmens duomenų teisinės apsaugos įstatymu (toliau – ADTAĮ), kitais Europos Sąjungos ir Lietuvos Respublikos teisės aktais. Politikoje vartojamos sąvokos suprantamos taip, kai jos yra apibrėžtos BDAR ir ADTAĮ.</w:t>
      </w:r>
    </w:p>
    <w:p w14:paraId="74BB6D8A" w14:textId="77777777" w:rsidR="00536AFA" w:rsidRPr="005A5C0A" w:rsidRDefault="00536AFA" w:rsidP="00536AFA">
      <w:pPr>
        <w:pStyle w:val="LT2ndlevelprovision"/>
        <w:numPr>
          <w:ilvl w:val="0"/>
          <w:numId w:val="0"/>
        </w:numPr>
        <w:ind w:left="851"/>
        <w:rPr>
          <w:sz w:val="22"/>
          <w:szCs w:val="22"/>
        </w:rPr>
      </w:pPr>
    </w:p>
    <w:p w14:paraId="16531B33" w14:textId="4D355285" w:rsidR="004F2195" w:rsidRPr="00410BCB" w:rsidRDefault="004F2195" w:rsidP="008C443A">
      <w:pPr>
        <w:pStyle w:val="Antrat1"/>
        <w:numPr>
          <w:ilvl w:val="0"/>
          <w:numId w:val="44"/>
        </w:numPr>
        <w:spacing w:before="0"/>
        <w:ind w:left="1134" w:hanging="229"/>
        <w:textAlignment w:val="baseline"/>
        <w:rPr>
          <w:rFonts w:cs="Times New Roman"/>
          <w:color w:val="auto"/>
        </w:rPr>
      </w:pPr>
      <w:r w:rsidRPr="00410BCB">
        <w:rPr>
          <w:rFonts w:cs="Times New Roman"/>
          <w:color w:val="auto"/>
        </w:rPr>
        <w:t>SKYRIUS</w:t>
      </w:r>
    </w:p>
    <w:p w14:paraId="0D471E77" w14:textId="2F7E1C46" w:rsidR="004F2195" w:rsidRPr="00410BCB" w:rsidRDefault="008C443A" w:rsidP="00536AFA">
      <w:pPr>
        <w:pStyle w:val="Antrat1"/>
        <w:numPr>
          <w:ilvl w:val="0"/>
          <w:numId w:val="0"/>
        </w:numPr>
        <w:spacing w:before="0"/>
        <w:ind w:left="720"/>
        <w:textAlignment w:val="baseline"/>
        <w:rPr>
          <w:rFonts w:cs="Times New Roman"/>
          <w:color w:val="auto"/>
        </w:rPr>
      </w:pPr>
      <w:r w:rsidRPr="00410BCB">
        <w:rPr>
          <w:rFonts w:cs="Times New Roman"/>
          <w:color w:val="auto"/>
        </w:rPr>
        <w:t>ASMENS DUOMENŲ TVARKYMO PAGRINDAS</w:t>
      </w:r>
    </w:p>
    <w:p w14:paraId="7C6871C6" w14:textId="77777777" w:rsidR="004F2195" w:rsidRPr="00410BCB" w:rsidRDefault="004F2195" w:rsidP="00536AFA">
      <w:pPr>
        <w:spacing w:after="0"/>
        <w:rPr>
          <w:rFonts w:ascii="Times New Roman" w:hAnsi="Times New Roman" w:cs="Times New Roman"/>
        </w:rPr>
      </w:pPr>
    </w:p>
    <w:p w14:paraId="4DE1C21F" w14:textId="144A585A" w:rsidR="004F2195" w:rsidRPr="00410BCB" w:rsidRDefault="004F2195" w:rsidP="00536AFA">
      <w:pPr>
        <w:pStyle w:val="LT2ndlevelprovision"/>
      </w:pPr>
      <w:r w:rsidRPr="00410BCB">
        <w:t>UAB „</w:t>
      </w:r>
      <w:r w:rsidR="008C443A" w:rsidRPr="00410BCB">
        <w:t>VINESTA</w:t>
      </w:r>
      <w:r w:rsidRPr="00410BCB">
        <w:t>“ renka ir tvarko asmens duomenis vadovaujantis ES ir Lietuvos Respublikos teisės aktais, reglamentuojančiais asmens duomenų apsaugą.</w:t>
      </w:r>
      <w:r w:rsidR="00536AFA" w:rsidRPr="00410BCB">
        <w:t xml:space="preserve"> Įmonė</w:t>
      </w:r>
      <w:r w:rsidRPr="00410BCB">
        <w:t xml:space="preserve"> tvarko </w:t>
      </w:r>
      <w:r w:rsidR="008C443A" w:rsidRPr="00410BCB">
        <w:t>Duomenų subjektų</w:t>
      </w:r>
      <w:r w:rsidRPr="00410BCB">
        <w:t xml:space="preserve"> asmens duomenis šiais pagrindais:</w:t>
      </w:r>
    </w:p>
    <w:p w14:paraId="68E10F94" w14:textId="51437E80" w:rsidR="002A778C" w:rsidRPr="00410BCB" w:rsidRDefault="008C443A" w:rsidP="00536AFA">
      <w:pPr>
        <w:pStyle w:val="LT2ndlevelprovision"/>
      </w:pPr>
      <w:r w:rsidRPr="00410BCB">
        <w:t>S</w:t>
      </w:r>
      <w:r w:rsidR="004F2195" w:rsidRPr="00410BCB">
        <w:t xml:space="preserve">utikimo pagrindu, kuris išreiškiamas </w:t>
      </w:r>
      <w:r w:rsidRPr="00410BCB">
        <w:t>Duomenų subjekto</w:t>
      </w:r>
      <w:r w:rsidR="004F2195" w:rsidRPr="00410BCB">
        <w:t xml:space="preserve"> aktyviais veiksmais</w:t>
      </w:r>
      <w:r w:rsidR="00972803">
        <w:t>.</w:t>
      </w:r>
      <w:r w:rsidR="00FC31F3" w:rsidRPr="00410BCB">
        <w:t xml:space="preserve"> Sutikimas tvarkyti asmens duomenis gali būti suteikiamas Duomenų subjektui:</w:t>
      </w:r>
    </w:p>
    <w:p w14:paraId="66581E6C" w14:textId="613F9B33" w:rsidR="00FC31F3" w:rsidRDefault="00972803" w:rsidP="00FC31F3">
      <w:pPr>
        <w:pStyle w:val="LT2ndlevelprovision"/>
        <w:numPr>
          <w:ilvl w:val="1"/>
          <w:numId w:val="41"/>
        </w:numPr>
        <w:tabs>
          <w:tab w:val="left" w:pos="1560"/>
        </w:tabs>
        <w:ind w:left="0" w:firstLine="851"/>
      </w:pPr>
      <w:r>
        <w:t>K</w:t>
      </w:r>
      <w:r w:rsidR="00FC31F3" w:rsidRPr="00410BCB">
        <w:t xml:space="preserve">reipiantis į Duomenų </w:t>
      </w:r>
      <w:r w:rsidR="00D5709A">
        <w:t>tvarkytoją</w:t>
      </w:r>
      <w:r>
        <w:t xml:space="preserve"> telefonu ar elektroniniu paštu</w:t>
      </w:r>
      <w:r w:rsidR="00FC31F3" w:rsidRPr="00410BCB">
        <w:t>;</w:t>
      </w:r>
    </w:p>
    <w:p w14:paraId="26DE7AB8" w14:textId="6730F3C2" w:rsidR="00972803" w:rsidRPr="00410BCB" w:rsidRDefault="00972803" w:rsidP="00FC31F3">
      <w:pPr>
        <w:pStyle w:val="LT2ndlevelprovision"/>
        <w:numPr>
          <w:ilvl w:val="1"/>
          <w:numId w:val="41"/>
        </w:numPr>
        <w:tabs>
          <w:tab w:val="left" w:pos="1560"/>
        </w:tabs>
        <w:ind w:left="0" w:firstLine="851"/>
      </w:pPr>
      <w:r>
        <w:t xml:space="preserve">Užsiregistruojant Duomenų </w:t>
      </w:r>
      <w:r w:rsidR="00D5709A">
        <w:t>tvarkytojo</w:t>
      </w:r>
      <w:r>
        <w:t xml:space="preserve"> internetinėje svetainėje </w:t>
      </w:r>
      <w:hyperlink r:id="rId11" w:history="1">
        <w:r w:rsidRPr="00972803">
          <w:rPr>
            <w:rStyle w:val="Hipersaitas"/>
            <w:rFonts w:ascii="Times New Roman" w:hAnsi="Times New Roman"/>
          </w:rPr>
          <w:t>https://futurusplatform.com/</w:t>
        </w:r>
      </w:hyperlink>
      <w:r>
        <w:t>;</w:t>
      </w:r>
    </w:p>
    <w:p w14:paraId="6735F5F0" w14:textId="64EF229F" w:rsidR="00FC31F3" w:rsidRPr="00410BCB" w:rsidRDefault="00FC31F3" w:rsidP="00FC31F3">
      <w:pPr>
        <w:pStyle w:val="LT2ndlevelprovision"/>
        <w:numPr>
          <w:ilvl w:val="1"/>
          <w:numId w:val="41"/>
        </w:numPr>
        <w:tabs>
          <w:tab w:val="left" w:pos="1560"/>
        </w:tabs>
        <w:ind w:left="0" w:firstLine="851"/>
      </w:pPr>
      <w:r w:rsidRPr="00410BCB">
        <w:t>Trumpąja (</w:t>
      </w:r>
      <w:proofErr w:type="spellStart"/>
      <w:r w:rsidRPr="00410BCB">
        <w:t>sms</w:t>
      </w:r>
      <w:proofErr w:type="spellEnd"/>
      <w:r w:rsidRPr="00410BCB">
        <w:t>) žinute suteikiant sutikimą tvarkyti asmens duomenis.</w:t>
      </w:r>
    </w:p>
    <w:p w14:paraId="1D1F8552" w14:textId="70E6EE6A" w:rsidR="002A778C" w:rsidRPr="00410BCB" w:rsidRDefault="005B3577" w:rsidP="00536AFA">
      <w:pPr>
        <w:pStyle w:val="LT2ndlevelprovision"/>
      </w:pPr>
      <w:r w:rsidRPr="00410BCB">
        <w:t xml:space="preserve">Duomenų </w:t>
      </w:r>
      <w:r w:rsidR="001430C1">
        <w:t>tvarkytojo</w:t>
      </w:r>
      <w:r w:rsidR="004F2195" w:rsidRPr="00410BCB">
        <w:t xml:space="preserve"> teisėtų interesų įgyvendinimui (pvz.,</w:t>
      </w:r>
      <w:r w:rsidR="008C443A" w:rsidRPr="00410BCB">
        <w:t xml:space="preserve"> paslaugų/prekių suteikimui Duomenų subjekto prašymu, finansinių operacijų, susijusių su paslaugų/prekių teikimu, vykdymui</w:t>
      </w:r>
      <w:r w:rsidR="006E28F8">
        <w:t>,</w:t>
      </w:r>
      <w:r w:rsidR="008C443A" w:rsidRPr="00410BCB">
        <w:t xml:space="preserve"> ir pan.)</w:t>
      </w:r>
      <w:r w:rsidR="004F2195" w:rsidRPr="00410BCB">
        <w:t xml:space="preserve">; </w:t>
      </w:r>
    </w:p>
    <w:p w14:paraId="0B0A65F1" w14:textId="79F2EE5C" w:rsidR="004F2195" w:rsidRPr="00410BCB" w:rsidRDefault="008C443A" w:rsidP="00536AFA">
      <w:pPr>
        <w:pStyle w:val="LT2ndlevelprovision"/>
      </w:pPr>
      <w:r w:rsidRPr="00410BCB">
        <w:t>Teisės aktų nustatytų pareigų vykdymo tikslais</w:t>
      </w:r>
      <w:r w:rsidR="004B69BC" w:rsidRPr="00410BCB">
        <w:t>.</w:t>
      </w:r>
    </w:p>
    <w:p w14:paraId="05FA30E5" w14:textId="4864B413" w:rsidR="005A5C0A" w:rsidRPr="00410BCB" w:rsidRDefault="005B3577" w:rsidP="005A5C0A">
      <w:pPr>
        <w:pStyle w:val="LT2ndlevelprovision"/>
      </w:pPr>
      <w:r w:rsidRPr="00410BCB">
        <w:t xml:space="preserve">Duomenų </w:t>
      </w:r>
      <w:r w:rsidR="001430C1">
        <w:t>tvarkytojas</w:t>
      </w:r>
      <w:r w:rsidR="004F2195" w:rsidRPr="00410BCB">
        <w:t xml:space="preserve"> siekia, kad asmens duomenys būtų tvarkomi tiksliai, sąžiningai ir teisėtai, kad jie būtų tvarkomi tik tokiais tikslais, kuriais buvo renkami, kad jie būtų tvarkomi laikantis teisės aktuose nustatytų aiškių ir skaidrių asmens duomenų tvarkymo principų ir reikalavimų.</w:t>
      </w:r>
    </w:p>
    <w:p w14:paraId="735FFEF9" w14:textId="7FE7A589" w:rsidR="00536AFA" w:rsidRPr="00410BCB" w:rsidRDefault="00536AFA" w:rsidP="008C443A">
      <w:pPr>
        <w:pStyle w:val="Antrat1"/>
        <w:numPr>
          <w:ilvl w:val="0"/>
          <w:numId w:val="44"/>
        </w:numPr>
        <w:ind w:hanging="371"/>
        <w:rPr>
          <w:rFonts w:cs="Times New Roman"/>
        </w:rPr>
      </w:pPr>
      <w:r w:rsidRPr="00410BCB">
        <w:rPr>
          <w:rFonts w:cs="Times New Roman"/>
        </w:rPr>
        <w:t>SKYRIUS</w:t>
      </w:r>
    </w:p>
    <w:p w14:paraId="7B65DC8D" w14:textId="69997581" w:rsidR="00536AFA" w:rsidRPr="00410BCB" w:rsidRDefault="00536AFA" w:rsidP="00536AFA">
      <w:pPr>
        <w:spacing w:after="0"/>
        <w:jc w:val="center"/>
        <w:textAlignment w:val="baseline"/>
        <w:rPr>
          <w:rFonts w:ascii="Times New Roman" w:hAnsi="Times New Roman" w:cs="Times New Roman"/>
          <w:sz w:val="24"/>
          <w:szCs w:val="24"/>
        </w:rPr>
      </w:pPr>
      <w:r w:rsidRPr="00410BCB">
        <w:rPr>
          <w:rStyle w:val="Emfaz"/>
          <w:rFonts w:ascii="Times New Roman" w:hAnsi="Times New Roman" w:cs="Times New Roman"/>
          <w:b/>
          <w:bCs/>
          <w:i w:val="0"/>
          <w:sz w:val="24"/>
          <w:szCs w:val="24"/>
          <w:bdr w:val="none" w:sz="0" w:space="0" w:color="auto" w:frame="1"/>
        </w:rPr>
        <w:t>ASMENS DUOMENŲ TVARKYMAS TIESIOGINĖS RINKODAROS TIKSLAIS</w:t>
      </w:r>
    </w:p>
    <w:p w14:paraId="42FCB2B1" w14:textId="77777777" w:rsidR="00536AFA" w:rsidRPr="00410BCB" w:rsidRDefault="00536AFA" w:rsidP="00536AFA">
      <w:pPr>
        <w:pStyle w:val="LT2ndlevelprovision"/>
        <w:numPr>
          <w:ilvl w:val="0"/>
          <w:numId w:val="0"/>
        </w:numPr>
        <w:tabs>
          <w:tab w:val="left" w:pos="1418"/>
        </w:tabs>
        <w:ind w:left="851"/>
      </w:pPr>
    </w:p>
    <w:p w14:paraId="720B4E5C" w14:textId="7F7EEB9E" w:rsidR="00536AFA" w:rsidRPr="00410BCB" w:rsidRDefault="005B3577" w:rsidP="00B24B7A">
      <w:pPr>
        <w:pStyle w:val="LT2ndlevelprovision"/>
        <w:tabs>
          <w:tab w:val="left" w:pos="1418"/>
        </w:tabs>
      </w:pPr>
      <w:r w:rsidRPr="00410BCB">
        <w:t xml:space="preserve">Duomenų </w:t>
      </w:r>
      <w:r w:rsidR="001430C1">
        <w:t>tvarkytojas</w:t>
      </w:r>
      <w:r w:rsidR="001E6795" w:rsidRPr="00410BCB">
        <w:t xml:space="preserve"> asmens duomenis tiesioginės rinkodaros tikslu tvarko gav</w:t>
      </w:r>
      <w:r w:rsidR="004B69BC" w:rsidRPr="00410BCB">
        <w:t>ęs</w:t>
      </w:r>
      <w:r w:rsidR="001E6795" w:rsidRPr="00410BCB">
        <w:t xml:space="preserve"> aiškų </w:t>
      </w:r>
      <w:r w:rsidR="008C443A" w:rsidRPr="00410BCB">
        <w:t>Duomenų subjekto</w:t>
      </w:r>
      <w:r w:rsidR="001E6795" w:rsidRPr="00410BCB">
        <w:t xml:space="preserve"> sutikimą tokiam duomenų tvarkymui, pvz</w:t>
      </w:r>
      <w:r w:rsidR="00536AFA" w:rsidRPr="00410BCB">
        <w:t>.</w:t>
      </w:r>
      <w:r w:rsidR="00783E0F" w:rsidRPr="00410BCB">
        <w:t>:</w:t>
      </w:r>
      <w:r w:rsidR="001E6795" w:rsidRPr="00410BCB">
        <w:t xml:space="preserve"> </w:t>
      </w:r>
      <w:r w:rsidR="008C443A" w:rsidRPr="00410BCB">
        <w:t>Duomenų subjektui</w:t>
      </w:r>
      <w:r w:rsidR="001E6795" w:rsidRPr="00410BCB">
        <w:t xml:space="preserve"> užsisakius </w:t>
      </w:r>
      <w:r w:rsidR="004B69BC" w:rsidRPr="00410BCB">
        <w:t xml:space="preserve">Duomenų </w:t>
      </w:r>
      <w:r w:rsidR="001430C1" w:rsidRPr="001430C1">
        <w:t>tvarkytoj</w:t>
      </w:r>
      <w:r w:rsidR="001430C1">
        <w:t xml:space="preserve">o </w:t>
      </w:r>
      <w:r w:rsidR="008C443A" w:rsidRPr="00410BCB">
        <w:t>siunčiamus</w:t>
      </w:r>
      <w:r w:rsidR="001E6795" w:rsidRPr="00410BCB">
        <w:t xml:space="preserve"> naujienlaiškius</w:t>
      </w:r>
      <w:r w:rsidR="004B69BC" w:rsidRPr="00410BCB">
        <w:t>, trumpųjų (</w:t>
      </w:r>
      <w:proofErr w:type="spellStart"/>
      <w:r w:rsidR="004B69BC" w:rsidRPr="00410BCB">
        <w:t>sms</w:t>
      </w:r>
      <w:proofErr w:type="spellEnd"/>
      <w:r w:rsidR="004B69BC" w:rsidRPr="00410BCB">
        <w:t>) žinučių pranešimus</w:t>
      </w:r>
      <w:r w:rsidR="001E6795" w:rsidRPr="00410BCB">
        <w:t xml:space="preserve"> </w:t>
      </w:r>
      <w:r w:rsidR="00783E0F" w:rsidRPr="00410BCB">
        <w:t>ir pan</w:t>
      </w:r>
      <w:r w:rsidR="001E6795" w:rsidRPr="00410BCB">
        <w:t>.</w:t>
      </w:r>
      <w:r w:rsidR="002D071A" w:rsidRPr="00410BCB">
        <w:t xml:space="preserve"> </w:t>
      </w:r>
      <w:r w:rsidR="001E6795" w:rsidRPr="00410BCB">
        <w:t>(duomenų tvarkymo pagrindas –</w:t>
      </w:r>
      <w:r w:rsidR="008D56F9" w:rsidRPr="00410BCB">
        <w:t xml:space="preserve"> </w:t>
      </w:r>
      <w:r w:rsidR="00783E0F" w:rsidRPr="00410BCB">
        <w:t xml:space="preserve">laisva valia išreikštas </w:t>
      </w:r>
      <w:r w:rsidR="008D56F9" w:rsidRPr="00410BCB">
        <w:t>Duomenų subjekto</w:t>
      </w:r>
      <w:r w:rsidR="001E6795" w:rsidRPr="00410BCB">
        <w:t xml:space="preserve"> sutikimas</w:t>
      </w:r>
      <w:r w:rsidR="00783E0F" w:rsidRPr="00410BCB">
        <w:t xml:space="preserve"> duomenų tvarkymui</w:t>
      </w:r>
      <w:r w:rsidR="001E6795" w:rsidRPr="00410BCB">
        <w:t>);</w:t>
      </w:r>
    </w:p>
    <w:p w14:paraId="37603A84" w14:textId="2064BA62" w:rsidR="008D56F9" w:rsidRPr="00410BCB" w:rsidRDefault="001E6795" w:rsidP="008D56F9">
      <w:pPr>
        <w:pStyle w:val="LT2ndlevelprovision"/>
        <w:tabs>
          <w:tab w:val="left" w:pos="1418"/>
        </w:tabs>
      </w:pPr>
      <w:r w:rsidRPr="00410BCB">
        <w:t xml:space="preserve">Tiesioginės rinkodaros tikslu </w:t>
      </w:r>
      <w:r w:rsidR="005B3577" w:rsidRPr="00410BCB">
        <w:t xml:space="preserve">Duomenų </w:t>
      </w:r>
      <w:r w:rsidR="001430C1" w:rsidRPr="001430C1">
        <w:t xml:space="preserve">tvarkytojas </w:t>
      </w:r>
      <w:r w:rsidR="008D56F9" w:rsidRPr="00410BCB">
        <w:t>gali</w:t>
      </w:r>
      <w:r w:rsidRPr="00410BCB">
        <w:t xml:space="preserve"> tvarkyti </w:t>
      </w:r>
      <w:r w:rsidR="008D56F9" w:rsidRPr="00410BCB">
        <w:t>Duomenų subjekto</w:t>
      </w:r>
      <w:r w:rsidRPr="00410BCB">
        <w:t xml:space="preserve"> vardą, elektroninio pašto adresą, telefono numerį.</w:t>
      </w:r>
    </w:p>
    <w:p w14:paraId="18EE2313" w14:textId="7DBDB6E1" w:rsidR="00536AFA" w:rsidRPr="00410BCB" w:rsidRDefault="008D56F9" w:rsidP="008D56F9">
      <w:pPr>
        <w:pStyle w:val="LT2ndlevelprovision"/>
        <w:tabs>
          <w:tab w:val="left" w:pos="1418"/>
        </w:tabs>
      </w:pPr>
      <w:r w:rsidRPr="00410BCB">
        <w:t>A</w:t>
      </w:r>
      <w:r w:rsidR="001E6795" w:rsidRPr="00410BCB">
        <w:t>smens duomenys tiesioginės rinkodaros tikslu gali būti tvarkomi nurodytais būdais:</w:t>
      </w:r>
    </w:p>
    <w:p w14:paraId="526A7592" w14:textId="1A278C73" w:rsidR="00536AFA" w:rsidRPr="00410BCB" w:rsidRDefault="008D56F9" w:rsidP="008056B2">
      <w:pPr>
        <w:pStyle w:val="LT2ndlevelprovision"/>
        <w:numPr>
          <w:ilvl w:val="1"/>
          <w:numId w:val="41"/>
        </w:numPr>
        <w:tabs>
          <w:tab w:val="left" w:pos="1418"/>
        </w:tabs>
        <w:ind w:left="0" w:firstLine="851"/>
      </w:pPr>
      <w:r w:rsidRPr="00410BCB">
        <w:t>E</w:t>
      </w:r>
      <w:r w:rsidR="001E6795" w:rsidRPr="00410BCB">
        <w:t xml:space="preserve">lektroniniu paštu </w:t>
      </w:r>
      <w:r w:rsidRPr="00410BCB">
        <w:t>gaunant</w:t>
      </w:r>
      <w:r w:rsidR="001E6795" w:rsidRPr="00410BCB">
        <w:t xml:space="preserve"> naujienlaiškį su pasiūlymais, akcijomis ir naujienomis;</w:t>
      </w:r>
    </w:p>
    <w:p w14:paraId="611DD6C4" w14:textId="05E80D2E" w:rsidR="00536AFA" w:rsidRPr="00410BCB" w:rsidRDefault="008D56F9" w:rsidP="008F1A4D">
      <w:pPr>
        <w:pStyle w:val="LT2ndlevelprovision"/>
        <w:numPr>
          <w:ilvl w:val="1"/>
          <w:numId w:val="41"/>
        </w:numPr>
        <w:tabs>
          <w:tab w:val="left" w:pos="1418"/>
        </w:tabs>
        <w:ind w:left="0" w:firstLine="851"/>
        <w:rPr>
          <w:u w:val="single"/>
        </w:rPr>
      </w:pPr>
      <w:r w:rsidRPr="00410BCB">
        <w:t>E</w:t>
      </w:r>
      <w:r w:rsidR="001E6795" w:rsidRPr="00410BCB">
        <w:t xml:space="preserve">lektroniniu paštu </w:t>
      </w:r>
      <w:r w:rsidRPr="00410BCB">
        <w:t>gaunant</w:t>
      </w:r>
      <w:r w:rsidR="001E6795" w:rsidRPr="00410BCB">
        <w:t xml:space="preserve"> kvietimus į renginius, pasiūlymus ir panašią informaciją</w:t>
      </w:r>
      <w:r w:rsidR="004B69BC" w:rsidRPr="00410BCB">
        <w:t>;</w:t>
      </w:r>
    </w:p>
    <w:p w14:paraId="324E3E88" w14:textId="3C231753" w:rsidR="004B69BC" w:rsidRPr="00410BCB" w:rsidRDefault="004B69BC" w:rsidP="008F1A4D">
      <w:pPr>
        <w:pStyle w:val="LT2ndlevelprovision"/>
        <w:numPr>
          <w:ilvl w:val="1"/>
          <w:numId w:val="41"/>
        </w:numPr>
        <w:tabs>
          <w:tab w:val="left" w:pos="1418"/>
        </w:tabs>
        <w:ind w:left="0" w:firstLine="851"/>
        <w:rPr>
          <w:u w:val="single"/>
        </w:rPr>
      </w:pPr>
      <w:r w:rsidRPr="00410BCB">
        <w:t>Trumposiomis (</w:t>
      </w:r>
      <w:proofErr w:type="spellStart"/>
      <w:r w:rsidRPr="00410BCB">
        <w:t>sms</w:t>
      </w:r>
      <w:proofErr w:type="spellEnd"/>
      <w:r w:rsidRPr="00410BCB">
        <w:t>) žinutėmis gaunant pasiūlymus, naujienas ir pan.</w:t>
      </w:r>
    </w:p>
    <w:p w14:paraId="71E496CA" w14:textId="758C87E9" w:rsidR="00536AFA" w:rsidRPr="00410BCB" w:rsidRDefault="008D56F9" w:rsidP="00037073">
      <w:pPr>
        <w:pStyle w:val="LT2ndlevelprovision"/>
        <w:tabs>
          <w:tab w:val="left" w:pos="1418"/>
        </w:tabs>
      </w:pPr>
      <w:r w:rsidRPr="00410BCB">
        <w:t>Duomenų subjektas</w:t>
      </w:r>
      <w:r w:rsidR="001E6795" w:rsidRPr="00410BCB">
        <w:t xml:space="preserve"> bet kuriuo metu </w:t>
      </w:r>
      <w:r w:rsidRPr="00410BCB">
        <w:t xml:space="preserve">gali </w:t>
      </w:r>
      <w:r w:rsidR="001E6795" w:rsidRPr="00410BCB">
        <w:t xml:space="preserve">atsisakyti </w:t>
      </w:r>
      <w:r w:rsidR="005B3577" w:rsidRPr="00410BCB">
        <w:t xml:space="preserve">Duomenų </w:t>
      </w:r>
      <w:r w:rsidR="001430C1" w:rsidRPr="001430C1">
        <w:t>tvarkytoj</w:t>
      </w:r>
      <w:r w:rsidR="001430C1">
        <w:t xml:space="preserve">o </w:t>
      </w:r>
      <w:r w:rsidRPr="00410BCB">
        <w:t>siunčiamų</w:t>
      </w:r>
      <w:r w:rsidR="001E6795" w:rsidRPr="00410BCB">
        <w:t xml:space="preserve"> naujienlaiškių </w:t>
      </w:r>
      <w:r w:rsidR="004B69BC" w:rsidRPr="00410BCB">
        <w:t>(t</w:t>
      </w:r>
      <w:r w:rsidR="001E6795" w:rsidRPr="00410BCB">
        <w:rPr>
          <w:u w:val="single"/>
        </w:rPr>
        <w:t>ai padaryti gali</w:t>
      </w:r>
      <w:r w:rsidRPr="00410BCB">
        <w:rPr>
          <w:u w:val="single"/>
        </w:rPr>
        <w:t>ma</w:t>
      </w:r>
      <w:r w:rsidR="001E6795" w:rsidRPr="00410BCB">
        <w:rPr>
          <w:u w:val="single"/>
        </w:rPr>
        <w:t xml:space="preserve"> paspaud</w:t>
      </w:r>
      <w:r w:rsidRPr="00410BCB">
        <w:rPr>
          <w:u w:val="single"/>
        </w:rPr>
        <w:t>us</w:t>
      </w:r>
      <w:r w:rsidR="001E6795" w:rsidRPr="00410BCB">
        <w:rPr>
          <w:u w:val="single"/>
        </w:rPr>
        <w:t xml:space="preserve"> tam skirtą nuorodą siunčiamų naujienlaiškių apačioje</w:t>
      </w:r>
      <w:r w:rsidR="004B69BC" w:rsidRPr="00410BCB">
        <w:t xml:space="preserve">), </w:t>
      </w:r>
      <w:r w:rsidR="004B69BC" w:rsidRPr="00410BCB">
        <w:lastRenderedPageBreak/>
        <w:t xml:space="preserve">arba kreipiantis į Duomenų </w:t>
      </w:r>
      <w:r w:rsidR="001430C1" w:rsidRPr="001430C1">
        <w:t>tvarkytoj</w:t>
      </w:r>
      <w:r w:rsidR="001430C1">
        <w:t xml:space="preserve">ą </w:t>
      </w:r>
      <w:r w:rsidR="009A06DA">
        <w:t>ir</w:t>
      </w:r>
      <w:r w:rsidR="004B69BC" w:rsidRPr="00410BCB">
        <w:t xml:space="preserve"> atšauk</w:t>
      </w:r>
      <w:r w:rsidR="009A06DA">
        <w:t>iant</w:t>
      </w:r>
      <w:r w:rsidR="004B69BC" w:rsidRPr="00410BCB">
        <w:t xml:space="preserve"> sutikimą dėl asmens duomenų tvarkymo.</w:t>
      </w:r>
    </w:p>
    <w:p w14:paraId="2CDCE3EB" w14:textId="5127AABC" w:rsidR="00FE5DF0" w:rsidRPr="00410BCB" w:rsidRDefault="00FE5DF0" w:rsidP="008D56F9">
      <w:pPr>
        <w:pStyle w:val="Sraopastraipa"/>
        <w:numPr>
          <w:ilvl w:val="0"/>
          <w:numId w:val="44"/>
        </w:numPr>
        <w:spacing w:after="0"/>
        <w:ind w:left="567" w:hanging="371"/>
        <w:jc w:val="center"/>
        <w:textAlignment w:val="baseline"/>
        <w:rPr>
          <w:rFonts w:ascii="Times New Roman" w:eastAsia="Times New Roman" w:hAnsi="Times New Roman" w:cs="Times New Roman"/>
          <w:b/>
          <w:bCs/>
          <w:iCs/>
          <w:sz w:val="24"/>
          <w:szCs w:val="24"/>
          <w:bdr w:val="none" w:sz="0" w:space="0" w:color="auto" w:frame="1"/>
          <w:lang w:eastAsia="lt-LT"/>
        </w:rPr>
      </w:pPr>
      <w:r w:rsidRPr="00410BCB">
        <w:rPr>
          <w:rFonts w:ascii="Times New Roman" w:eastAsia="Times New Roman" w:hAnsi="Times New Roman" w:cs="Times New Roman"/>
          <w:b/>
          <w:bCs/>
          <w:iCs/>
          <w:sz w:val="24"/>
          <w:szCs w:val="24"/>
          <w:bdr w:val="none" w:sz="0" w:space="0" w:color="auto" w:frame="1"/>
          <w:lang w:eastAsia="lt-LT"/>
        </w:rPr>
        <w:t>SKYRIUS</w:t>
      </w:r>
    </w:p>
    <w:p w14:paraId="3120704F" w14:textId="77777777" w:rsidR="00FE5DF0" w:rsidRPr="00410BCB" w:rsidRDefault="00FE5DF0" w:rsidP="00536AFA">
      <w:pPr>
        <w:spacing w:after="0"/>
        <w:jc w:val="center"/>
        <w:textAlignment w:val="baseline"/>
        <w:rPr>
          <w:rFonts w:ascii="Times New Roman" w:eastAsia="Times New Roman" w:hAnsi="Times New Roman" w:cs="Times New Roman"/>
          <w:b/>
          <w:bCs/>
          <w:iCs/>
          <w:sz w:val="24"/>
          <w:szCs w:val="24"/>
          <w:bdr w:val="none" w:sz="0" w:space="0" w:color="auto" w:frame="1"/>
          <w:lang w:eastAsia="lt-LT"/>
        </w:rPr>
      </w:pPr>
      <w:r w:rsidRPr="00410BCB">
        <w:rPr>
          <w:rFonts w:ascii="Times New Roman" w:eastAsia="Times New Roman" w:hAnsi="Times New Roman" w:cs="Times New Roman"/>
          <w:b/>
          <w:bCs/>
          <w:iCs/>
          <w:sz w:val="24"/>
          <w:szCs w:val="24"/>
          <w:bdr w:val="none" w:sz="0" w:space="0" w:color="auto" w:frame="1"/>
          <w:lang w:eastAsia="lt-LT"/>
        </w:rPr>
        <w:t>ASMENS DUOMENŲ TVARKYMAS KITAIS TIKSLAIS</w:t>
      </w:r>
    </w:p>
    <w:p w14:paraId="44815A8B" w14:textId="77777777" w:rsidR="00FE5DF0" w:rsidRPr="00410BCB" w:rsidRDefault="00FE5DF0" w:rsidP="00536AFA">
      <w:pPr>
        <w:spacing w:after="0"/>
        <w:ind w:left="567" w:hanging="567"/>
        <w:jc w:val="center"/>
        <w:textAlignment w:val="baseline"/>
        <w:rPr>
          <w:rFonts w:ascii="Times New Roman" w:eastAsia="Times New Roman" w:hAnsi="Times New Roman" w:cs="Times New Roman"/>
          <w:b/>
          <w:sz w:val="24"/>
          <w:szCs w:val="24"/>
          <w:lang w:eastAsia="lt-LT"/>
        </w:rPr>
      </w:pPr>
    </w:p>
    <w:p w14:paraId="66A423F8" w14:textId="29EA1E0A" w:rsidR="006F7680" w:rsidRPr="00410BCB" w:rsidRDefault="008D56F9" w:rsidP="00536AFA">
      <w:pPr>
        <w:pStyle w:val="Sraopastraipa"/>
        <w:numPr>
          <w:ilvl w:val="0"/>
          <w:numId w:val="41"/>
        </w:numPr>
        <w:spacing w:after="0"/>
        <w:ind w:left="0" w:firstLine="851"/>
        <w:jc w:val="both"/>
        <w:textAlignment w:val="baseline"/>
        <w:rPr>
          <w:rFonts w:ascii="Times New Roman" w:eastAsia="Times New Roman" w:hAnsi="Times New Roman" w:cs="Times New Roman"/>
          <w:sz w:val="24"/>
          <w:szCs w:val="24"/>
          <w:lang w:eastAsia="lt-LT"/>
        </w:rPr>
      </w:pPr>
      <w:r w:rsidRPr="00410BCB">
        <w:rPr>
          <w:rFonts w:ascii="Times New Roman" w:eastAsia="Times New Roman" w:hAnsi="Times New Roman" w:cs="Times New Roman"/>
          <w:sz w:val="24"/>
          <w:szCs w:val="24"/>
          <w:lang w:eastAsia="lt-LT"/>
        </w:rPr>
        <w:t>UAB „VINESTA“</w:t>
      </w:r>
      <w:r w:rsidR="00FE5DF0" w:rsidRPr="00410BCB">
        <w:rPr>
          <w:rFonts w:ascii="Times New Roman" w:eastAsia="Times New Roman" w:hAnsi="Times New Roman" w:cs="Times New Roman"/>
          <w:sz w:val="24"/>
          <w:szCs w:val="24"/>
          <w:lang w:eastAsia="lt-LT"/>
        </w:rPr>
        <w:t xml:space="preserve"> gali tvarkyti</w:t>
      </w:r>
      <w:r w:rsidRPr="00410BCB">
        <w:rPr>
          <w:rFonts w:ascii="Times New Roman" w:eastAsia="Times New Roman" w:hAnsi="Times New Roman" w:cs="Times New Roman"/>
          <w:sz w:val="24"/>
          <w:szCs w:val="24"/>
          <w:lang w:eastAsia="lt-LT"/>
        </w:rPr>
        <w:t xml:space="preserve"> Duomenų subjekto</w:t>
      </w:r>
      <w:r w:rsidR="00FE5DF0" w:rsidRPr="00410BCB">
        <w:rPr>
          <w:rFonts w:ascii="Times New Roman" w:eastAsia="Times New Roman" w:hAnsi="Times New Roman" w:cs="Times New Roman"/>
          <w:sz w:val="24"/>
          <w:szCs w:val="24"/>
          <w:lang w:eastAsia="lt-LT"/>
        </w:rPr>
        <w:t xml:space="preserve"> asmens duomenis ir kitais tikslais, jei tam </w:t>
      </w:r>
      <w:r w:rsidRPr="00410BCB">
        <w:rPr>
          <w:rFonts w:ascii="Times New Roman" w:eastAsia="Times New Roman" w:hAnsi="Times New Roman" w:cs="Times New Roman"/>
          <w:sz w:val="24"/>
          <w:szCs w:val="24"/>
          <w:lang w:eastAsia="lt-LT"/>
        </w:rPr>
        <w:t>yra gavusi D</w:t>
      </w:r>
      <w:r w:rsidR="00FE5DF0" w:rsidRPr="00410BCB">
        <w:rPr>
          <w:rFonts w:ascii="Times New Roman" w:eastAsia="Times New Roman" w:hAnsi="Times New Roman" w:cs="Times New Roman"/>
          <w:sz w:val="24"/>
          <w:szCs w:val="24"/>
          <w:lang w:eastAsia="lt-LT"/>
        </w:rPr>
        <w:t>uomenų subjekto</w:t>
      </w:r>
      <w:r w:rsidRPr="00410BCB">
        <w:rPr>
          <w:rFonts w:ascii="Times New Roman" w:eastAsia="Times New Roman" w:hAnsi="Times New Roman" w:cs="Times New Roman"/>
          <w:sz w:val="24"/>
          <w:szCs w:val="24"/>
          <w:lang w:eastAsia="lt-LT"/>
        </w:rPr>
        <w:t xml:space="preserve"> </w:t>
      </w:r>
      <w:r w:rsidR="00FE5DF0" w:rsidRPr="00410BCB">
        <w:rPr>
          <w:rFonts w:ascii="Times New Roman" w:eastAsia="Times New Roman" w:hAnsi="Times New Roman" w:cs="Times New Roman"/>
          <w:sz w:val="24"/>
          <w:szCs w:val="24"/>
          <w:lang w:eastAsia="lt-LT"/>
        </w:rPr>
        <w:t>sutikimą arba kai asmens duomenų tvarkymas yra pagrįstas kitais teisės aktuose numatytais teisėto tvarkymo kriterijais.</w:t>
      </w:r>
    </w:p>
    <w:p w14:paraId="4204DE13" w14:textId="77777777" w:rsidR="003B1ADF" w:rsidRPr="00410BCB" w:rsidRDefault="003B1ADF" w:rsidP="00536AFA">
      <w:pPr>
        <w:spacing w:after="0"/>
        <w:jc w:val="both"/>
        <w:textAlignment w:val="baseline"/>
        <w:rPr>
          <w:rFonts w:ascii="Times New Roman" w:eastAsia="Times New Roman" w:hAnsi="Times New Roman" w:cs="Times New Roman"/>
          <w:sz w:val="24"/>
          <w:szCs w:val="24"/>
          <w:highlight w:val="yellow"/>
          <w:lang w:eastAsia="lt-LT"/>
        </w:rPr>
      </w:pPr>
    </w:p>
    <w:p w14:paraId="4FC857D7" w14:textId="3EDBCF3D" w:rsidR="003B1ADF" w:rsidRPr="00410BCB" w:rsidRDefault="003B1ADF" w:rsidP="008D56F9">
      <w:pPr>
        <w:pStyle w:val="Antrat2"/>
        <w:numPr>
          <w:ilvl w:val="0"/>
          <w:numId w:val="44"/>
        </w:numPr>
        <w:spacing w:before="0"/>
        <w:ind w:left="851" w:hanging="371"/>
        <w:jc w:val="center"/>
        <w:textAlignment w:val="baseline"/>
        <w:rPr>
          <w:rFonts w:ascii="Times New Roman" w:hAnsi="Times New Roman" w:cs="Times New Roman"/>
          <w:b/>
          <w:color w:val="auto"/>
          <w:sz w:val="24"/>
          <w:szCs w:val="24"/>
        </w:rPr>
      </w:pPr>
      <w:r w:rsidRPr="00410BCB">
        <w:rPr>
          <w:rFonts w:ascii="Times New Roman" w:hAnsi="Times New Roman" w:cs="Times New Roman"/>
          <w:b/>
          <w:color w:val="auto"/>
          <w:sz w:val="24"/>
          <w:szCs w:val="24"/>
        </w:rPr>
        <w:t>SKYRIUS</w:t>
      </w:r>
    </w:p>
    <w:p w14:paraId="53DEC43F" w14:textId="262537BD" w:rsidR="003B1ADF" w:rsidRPr="00410BCB" w:rsidRDefault="008D56F9" w:rsidP="00536AFA">
      <w:pPr>
        <w:pStyle w:val="Antrat2"/>
        <w:spacing w:before="0"/>
        <w:jc w:val="center"/>
        <w:textAlignment w:val="baseline"/>
        <w:rPr>
          <w:rFonts w:ascii="Times New Roman" w:hAnsi="Times New Roman" w:cs="Times New Roman"/>
          <w:b/>
          <w:color w:val="auto"/>
          <w:sz w:val="24"/>
          <w:szCs w:val="24"/>
        </w:rPr>
      </w:pPr>
      <w:r w:rsidRPr="00410BCB">
        <w:rPr>
          <w:rFonts w:ascii="Times New Roman" w:hAnsi="Times New Roman" w:cs="Times New Roman"/>
          <w:b/>
          <w:color w:val="auto"/>
          <w:sz w:val="24"/>
          <w:szCs w:val="24"/>
        </w:rPr>
        <w:t>ASMENS DUOMENŲ TVARKYMO IR SAUGOJIMO LAIKOTARPIS</w:t>
      </w:r>
    </w:p>
    <w:p w14:paraId="241B895E" w14:textId="77777777" w:rsidR="003B1ADF" w:rsidRPr="00410BCB" w:rsidRDefault="003B1ADF" w:rsidP="008D56F9">
      <w:pPr>
        <w:spacing w:after="0"/>
        <w:rPr>
          <w:rFonts w:ascii="Times New Roman" w:hAnsi="Times New Roman" w:cs="Times New Roman"/>
        </w:rPr>
      </w:pPr>
    </w:p>
    <w:p w14:paraId="4F71A4E1" w14:textId="55AD0483" w:rsidR="00FE6B23" w:rsidRPr="00410BCB" w:rsidRDefault="008D56F9" w:rsidP="00536AFA">
      <w:pPr>
        <w:pStyle w:val="Sraopastraipa"/>
        <w:numPr>
          <w:ilvl w:val="0"/>
          <w:numId w:val="41"/>
        </w:numPr>
        <w:spacing w:after="0"/>
        <w:ind w:left="0" w:firstLine="851"/>
        <w:jc w:val="both"/>
        <w:textAlignment w:val="baseline"/>
        <w:rPr>
          <w:rFonts w:ascii="Times New Roman" w:hAnsi="Times New Roman" w:cs="Times New Roman"/>
          <w:sz w:val="24"/>
          <w:szCs w:val="24"/>
        </w:rPr>
      </w:pPr>
      <w:r w:rsidRPr="00410BCB">
        <w:rPr>
          <w:rFonts w:ascii="Times New Roman" w:hAnsi="Times New Roman" w:cs="Times New Roman"/>
          <w:sz w:val="24"/>
          <w:szCs w:val="24"/>
        </w:rPr>
        <w:t>Duomenų subjekto</w:t>
      </w:r>
      <w:r w:rsidR="003B1ADF" w:rsidRPr="00410BCB">
        <w:rPr>
          <w:rFonts w:ascii="Times New Roman" w:hAnsi="Times New Roman" w:cs="Times New Roman"/>
          <w:sz w:val="24"/>
          <w:szCs w:val="24"/>
        </w:rPr>
        <w:t xml:space="preserve"> asmens duomen</w:t>
      </w:r>
      <w:r w:rsidRPr="00410BCB">
        <w:rPr>
          <w:rFonts w:ascii="Times New Roman" w:hAnsi="Times New Roman" w:cs="Times New Roman"/>
          <w:sz w:val="24"/>
          <w:szCs w:val="24"/>
        </w:rPr>
        <w:t>y</w:t>
      </w:r>
      <w:r w:rsidR="003B1ADF" w:rsidRPr="00410BCB">
        <w:rPr>
          <w:rFonts w:ascii="Times New Roman" w:hAnsi="Times New Roman" w:cs="Times New Roman"/>
          <w:sz w:val="24"/>
          <w:szCs w:val="24"/>
        </w:rPr>
        <w:t>s tvark</w:t>
      </w:r>
      <w:r w:rsidRPr="00410BCB">
        <w:rPr>
          <w:rFonts w:ascii="Times New Roman" w:hAnsi="Times New Roman" w:cs="Times New Roman"/>
          <w:sz w:val="24"/>
          <w:szCs w:val="24"/>
        </w:rPr>
        <w:t>omi</w:t>
      </w:r>
      <w:r w:rsidR="003B1ADF" w:rsidRPr="00410BCB">
        <w:rPr>
          <w:rFonts w:ascii="Times New Roman" w:hAnsi="Times New Roman" w:cs="Times New Roman"/>
          <w:sz w:val="24"/>
          <w:szCs w:val="24"/>
        </w:rPr>
        <w:t xml:space="preserve"> ir saugo</w:t>
      </w:r>
      <w:r w:rsidRPr="00410BCB">
        <w:rPr>
          <w:rFonts w:ascii="Times New Roman" w:hAnsi="Times New Roman" w:cs="Times New Roman"/>
          <w:sz w:val="24"/>
          <w:szCs w:val="24"/>
        </w:rPr>
        <w:t xml:space="preserve">mi </w:t>
      </w:r>
      <w:r w:rsidR="003B1ADF" w:rsidRPr="00410BCB">
        <w:rPr>
          <w:rFonts w:ascii="Times New Roman" w:hAnsi="Times New Roman" w:cs="Times New Roman"/>
          <w:sz w:val="24"/>
          <w:szCs w:val="24"/>
        </w:rPr>
        <w:t>ne ilgiau, negu tai būtina įgyvendinant tikslus, kuriais duomenys buvo surinkti, arba tokį laikotarpį, kokį nustato teisės aktai.</w:t>
      </w:r>
    </w:p>
    <w:p w14:paraId="55CF1B63" w14:textId="45DC3378" w:rsidR="003B1ADF" w:rsidRPr="00410BCB" w:rsidRDefault="003B1ADF" w:rsidP="00536AFA">
      <w:pPr>
        <w:pStyle w:val="Sraopastraipa"/>
        <w:numPr>
          <w:ilvl w:val="0"/>
          <w:numId w:val="41"/>
        </w:numPr>
        <w:spacing w:after="0"/>
        <w:ind w:left="0" w:firstLine="851"/>
        <w:jc w:val="both"/>
        <w:textAlignment w:val="baseline"/>
        <w:rPr>
          <w:rFonts w:ascii="Times New Roman" w:hAnsi="Times New Roman" w:cs="Times New Roman"/>
          <w:sz w:val="24"/>
          <w:szCs w:val="24"/>
        </w:rPr>
      </w:pPr>
      <w:r w:rsidRPr="00410BCB">
        <w:rPr>
          <w:rFonts w:ascii="Times New Roman" w:hAnsi="Times New Roman" w:cs="Times New Roman"/>
          <w:sz w:val="24"/>
          <w:szCs w:val="24"/>
        </w:rPr>
        <w:t xml:space="preserve">Ilgesnis, nei nustatyta </w:t>
      </w:r>
      <w:r w:rsidR="004B69BC" w:rsidRPr="00410BCB">
        <w:rPr>
          <w:rFonts w:ascii="Times New Roman" w:hAnsi="Times New Roman" w:cs="Times New Roman"/>
          <w:sz w:val="24"/>
          <w:szCs w:val="24"/>
        </w:rPr>
        <w:t>teisės aktuose</w:t>
      </w:r>
      <w:r w:rsidRPr="00410BCB">
        <w:rPr>
          <w:rFonts w:ascii="Times New Roman" w:hAnsi="Times New Roman" w:cs="Times New Roman"/>
          <w:sz w:val="24"/>
          <w:szCs w:val="24"/>
        </w:rPr>
        <w:t>, asmens duomenų saugojimas gali būti vykdomas tik, kai:</w:t>
      </w:r>
    </w:p>
    <w:p w14:paraId="055A8208" w14:textId="4308349D" w:rsidR="00FE6B23" w:rsidRPr="00410BCB" w:rsidRDefault="008D56F9" w:rsidP="00536AFA">
      <w:pPr>
        <w:pStyle w:val="Sraopastraipa"/>
        <w:numPr>
          <w:ilvl w:val="1"/>
          <w:numId w:val="41"/>
        </w:numPr>
        <w:tabs>
          <w:tab w:val="left" w:pos="1418"/>
        </w:tabs>
        <w:spacing w:before="150" w:after="0"/>
        <w:ind w:left="0" w:firstLine="851"/>
        <w:jc w:val="both"/>
        <w:textAlignment w:val="baseline"/>
        <w:rPr>
          <w:rFonts w:ascii="Times New Roman" w:hAnsi="Times New Roman" w:cs="Times New Roman"/>
          <w:sz w:val="24"/>
          <w:szCs w:val="24"/>
        </w:rPr>
      </w:pPr>
      <w:r w:rsidRPr="00410BCB">
        <w:rPr>
          <w:rFonts w:ascii="Times New Roman" w:hAnsi="Times New Roman" w:cs="Times New Roman"/>
          <w:sz w:val="24"/>
          <w:szCs w:val="24"/>
        </w:rPr>
        <w:t>E</w:t>
      </w:r>
      <w:r w:rsidR="003B1ADF" w:rsidRPr="00410BCB">
        <w:rPr>
          <w:rFonts w:ascii="Times New Roman" w:hAnsi="Times New Roman" w:cs="Times New Roman"/>
          <w:sz w:val="24"/>
          <w:szCs w:val="24"/>
        </w:rPr>
        <w:t>sama pagrįstų įtarimų dėl neteisėtos veikos, dėl kurios yra atliekamas tyrimas;</w:t>
      </w:r>
    </w:p>
    <w:p w14:paraId="7C3B10F2" w14:textId="38E89A72" w:rsidR="00FE6B23" w:rsidRPr="00410BCB" w:rsidRDefault="008D56F9" w:rsidP="00536AFA">
      <w:pPr>
        <w:pStyle w:val="Sraopastraipa"/>
        <w:numPr>
          <w:ilvl w:val="1"/>
          <w:numId w:val="41"/>
        </w:numPr>
        <w:tabs>
          <w:tab w:val="left" w:pos="1418"/>
        </w:tabs>
        <w:spacing w:before="150" w:after="0"/>
        <w:ind w:left="0" w:firstLine="851"/>
        <w:jc w:val="both"/>
        <w:textAlignment w:val="baseline"/>
        <w:rPr>
          <w:rFonts w:ascii="Times New Roman" w:hAnsi="Times New Roman" w:cs="Times New Roman"/>
          <w:sz w:val="24"/>
          <w:szCs w:val="24"/>
        </w:rPr>
      </w:pPr>
      <w:r w:rsidRPr="00410BCB">
        <w:rPr>
          <w:rFonts w:ascii="Times New Roman" w:hAnsi="Times New Roman" w:cs="Times New Roman"/>
          <w:sz w:val="24"/>
          <w:szCs w:val="24"/>
        </w:rPr>
        <w:t>Asmens</w:t>
      </w:r>
      <w:r w:rsidR="003B1ADF" w:rsidRPr="00410BCB">
        <w:rPr>
          <w:rFonts w:ascii="Times New Roman" w:hAnsi="Times New Roman" w:cs="Times New Roman"/>
          <w:sz w:val="24"/>
          <w:szCs w:val="24"/>
        </w:rPr>
        <w:t xml:space="preserve"> duomenys būtini tinkamam ginčo, skundo išsprendimui;</w:t>
      </w:r>
    </w:p>
    <w:p w14:paraId="5D9E1E57" w14:textId="2D6D980C" w:rsidR="00FE6B23" w:rsidRPr="00410BCB" w:rsidRDefault="008D56F9" w:rsidP="00536AFA">
      <w:pPr>
        <w:pStyle w:val="Sraopastraipa"/>
        <w:numPr>
          <w:ilvl w:val="1"/>
          <w:numId w:val="41"/>
        </w:numPr>
        <w:tabs>
          <w:tab w:val="left" w:pos="1418"/>
        </w:tabs>
        <w:spacing w:before="150" w:after="0"/>
        <w:ind w:left="0" w:firstLine="851"/>
        <w:jc w:val="both"/>
        <w:textAlignment w:val="baseline"/>
        <w:rPr>
          <w:rFonts w:ascii="Times New Roman" w:hAnsi="Times New Roman" w:cs="Times New Roman"/>
          <w:sz w:val="24"/>
          <w:szCs w:val="24"/>
        </w:rPr>
      </w:pPr>
      <w:r w:rsidRPr="00410BCB">
        <w:rPr>
          <w:rFonts w:ascii="Times New Roman" w:hAnsi="Times New Roman" w:cs="Times New Roman"/>
          <w:sz w:val="24"/>
          <w:szCs w:val="24"/>
        </w:rPr>
        <w:t>R</w:t>
      </w:r>
      <w:r w:rsidR="003B1ADF" w:rsidRPr="00410BCB">
        <w:rPr>
          <w:rFonts w:ascii="Times New Roman" w:hAnsi="Times New Roman" w:cs="Times New Roman"/>
          <w:sz w:val="24"/>
          <w:szCs w:val="24"/>
        </w:rPr>
        <w:t>ezervinių kopijų ir kitais su informacinių sistemų veikimu ir palaikymu susijusiais ar panašiais tikslais;</w:t>
      </w:r>
    </w:p>
    <w:p w14:paraId="15FEE3C0" w14:textId="1532E006" w:rsidR="003B1ADF" w:rsidRPr="00410BCB" w:rsidRDefault="008D56F9" w:rsidP="00536AFA">
      <w:pPr>
        <w:pStyle w:val="Sraopastraipa"/>
        <w:numPr>
          <w:ilvl w:val="1"/>
          <w:numId w:val="41"/>
        </w:numPr>
        <w:tabs>
          <w:tab w:val="left" w:pos="1418"/>
        </w:tabs>
        <w:spacing w:before="150" w:after="0"/>
        <w:ind w:left="0" w:firstLine="851"/>
        <w:jc w:val="both"/>
        <w:textAlignment w:val="baseline"/>
        <w:rPr>
          <w:rFonts w:ascii="Times New Roman" w:hAnsi="Times New Roman" w:cs="Times New Roman"/>
          <w:sz w:val="24"/>
          <w:szCs w:val="24"/>
        </w:rPr>
      </w:pPr>
      <w:r w:rsidRPr="00410BCB">
        <w:rPr>
          <w:rFonts w:ascii="Times New Roman" w:hAnsi="Times New Roman" w:cs="Times New Roman"/>
          <w:sz w:val="24"/>
          <w:szCs w:val="24"/>
        </w:rPr>
        <w:t>E</w:t>
      </w:r>
      <w:r w:rsidR="003B1ADF" w:rsidRPr="00410BCB">
        <w:rPr>
          <w:rFonts w:ascii="Times New Roman" w:hAnsi="Times New Roman" w:cs="Times New Roman"/>
          <w:sz w:val="24"/>
          <w:szCs w:val="24"/>
        </w:rPr>
        <w:t>sant kitiems specialiems teisės aktuose numatytiems pagrindams, sąlygoms ar atvejams. </w:t>
      </w:r>
    </w:p>
    <w:p w14:paraId="6E73EA27" w14:textId="77777777" w:rsidR="003B1ADF" w:rsidRPr="00410BCB" w:rsidRDefault="003B1ADF" w:rsidP="00536AFA">
      <w:pPr>
        <w:spacing w:after="0"/>
        <w:jc w:val="both"/>
        <w:textAlignment w:val="baseline"/>
        <w:rPr>
          <w:rFonts w:ascii="Times New Roman" w:hAnsi="Times New Roman" w:cs="Times New Roman"/>
          <w:sz w:val="24"/>
          <w:szCs w:val="24"/>
          <w:highlight w:val="yellow"/>
        </w:rPr>
      </w:pPr>
    </w:p>
    <w:p w14:paraId="6FEADD37" w14:textId="123B4085" w:rsidR="003B1ADF" w:rsidRPr="00410BCB" w:rsidRDefault="003B1ADF" w:rsidP="008D56F9">
      <w:pPr>
        <w:pStyle w:val="Antrat2"/>
        <w:numPr>
          <w:ilvl w:val="0"/>
          <w:numId w:val="44"/>
        </w:numPr>
        <w:spacing w:before="0"/>
        <w:ind w:hanging="371"/>
        <w:jc w:val="center"/>
        <w:textAlignment w:val="baseline"/>
        <w:rPr>
          <w:rFonts w:ascii="Times New Roman" w:hAnsi="Times New Roman" w:cs="Times New Roman"/>
          <w:b/>
          <w:color w:val="auto"/>
          <w:sz w:val="24"/>
          <w:szCs w:val="24"/>
        </w:rPr>
      </w:pPr>
      <w:r w:rsidRPr="00410BCB">
        <w:rPr>
          <w:rFonts w:ascii="Times New Roman" w:hAnsi="Times New Roman" w:cs="Times New Roman"/>
          <w:b/>
          <w:color w:val="auto"/>
          <w:sz w:val="24"/>
          <w:szCs w:val="24"/>
        </w:rPr>
        <w:t>SKYRIUS</w:t>
      </w:r>
    </w:p>
    <w:p w14:paraId="20357B59" w14:textId="3F2475F9" w:rsidR="003B1ADF" w:rsidRPr="00410BCB" w:rsidRDefault="008D56F9" w:rsidP="00536AFA">
      <w:pPr>
        <w:pStyle w:val="Antrat2"/>
        <w:spacing w:before="0"/>
        <w:jc w:val="center"/>
        <w:textAlignment w:val="baseline"/>
        <w:rPr>
          <w:rFonts w:ascii="Times New Roman" w:hAnsi="Times New Roman" w:cs="Times New Roman"/>
          <w:b/>
          <w:color w:val="auto"/>
          <w:sz w:val="24"/>
          <w:szCs w:val="24"/>
        </w:rPr>
      </w:pPr>
      <w:r w:rsidRPr="00410BCB">
        <w:rPr>
          <w:rFonts w:ascii="Times New Roman" w:hAnsi="Times New Roman" w:cs="Times New Roman"/>
          <w:b/>
          <w:color w:val="auto"/>
          <w:sz w:val="24"/>
          <w:szCs w:val="24"/>
        </w:rPr>
        <w:t>ASMENS DUOMENŲ PERDAVIMAS TRETIESIEMS ASMENIMS</w:t>
      </w:r>
    </w:p>
    <w:p w14:paraId="3EC9BC41" w14:textId="77777777" w:rsidR="003B1ADF" w:rsidRPr="00410BCB" w:rsidRDefault="003B1ADF" w:rsidP="00536AFA">
      <w:pPr>
        <w:spacing w:after="0"/>
        <w:rPr>
          <w:rFonts w:ascii="Times New Roman" w:hAnsi="Times New Roman" w:cs="Times New Roman"/>
        </w:rPr>
      </w:pPr>
    </w:p>
    <w:p w14:paraId="5C47E8EC" w14:textId="5C5CBBF0" w:rsidR="00FE6B23" w:rsidRPr="00410BCB" w:rsidRDefault="008D56F9" w:rsidP="00536AFA">
      <w:pPr>
        <w:pStyle w:val="Sraopastraipa"/>
        <w:numPr>
          <w:ilvl w:val="0"/>
          <w:numId w:val="41"/>
        </w:numPr>
        <w:ind w:left="0" w:firstLine="851"/>
        <w:jc w:val="both"/>
        <w:textAlignment w:val="baseline"/>
        <w:rPr>
          <w:rFonts w:ascii="Times New Roman" w:hAnsi="Times New Roman" w:cs="Times New Roman"/>
          <w:color w:val="797979"/>
          <w:sz w:val="27"/>
          <w:szCs w:val="27"/>
        </w:rPr>
      </w:pPr>
      <w:r w:rsidRPr="00410BCB">
        <w:rPr>
          <w:rFonts w:ascii="Times New Roman" w:hAnsi="Times New Roman" w:cs="Times New Roman"/>
          <w:sz w:val="24"/>
          <w:szCs w:val="24"/>
        </w:rPr>
        <w:t xml:space="preserve">Duomenų </w:t>
      </w:r>
      <w:r w:rsidR="001430C1" w:rsidRPr="001430C1">
        <w:rPr>
          <w:rFonts w:ascii="Times New Roman" w:hAnsi="Times New Roman" w:cs="Times New Roman"/>
          <w:sz w:val="24"/>
          <w:szCs w:val="24"/>
        </w:rPr>
        <w:t xml:space="preserve">tvarkytojas </w:t>
      </w:r>
      <w:r w:rsidR="003B1ADF" w:rsidRPr="00410BCB">
        <w:rPr>
          <w:rFonts w:ascii="Times New Roman" w:hAnsi="Times New Roman" w:cs="Times New Roman"/>
          <w:sz w:val="24"/>
          <w:szCs w:val="24"/>
        </w:rPr>
        <w:t xml:space="preserve">be </w:t>
      </w:r>
      <w:r w:rsidRPr="00410BCB">
        <w:rPr>
          <w:rFonts w:ascii="Times New Roman" w:hAnsi="Times New Roman" w:cs="Times New Roman"/>
          <w:sz w:val="24"/>
          <w:szCs w:val="24"/>
        </w:rPr>
        <w:t>Duomenų subjekto</w:t>
      </w:r>
      <w:r w:rsidR="003B1ADF" w:rsidRPr="00410BCB">
        <w:rPr>
          <w:rFonts w:ascii="Times New Roman" w:hAnsi="Times New Roman" w:cs="Times New Roman"/>
          <w:sz w:val="24"/>
          <w:szCs w:val="24"/>
        </w:rPr>
        <w:t xml:space="preserve"> išankstinio sutikimo asmens duomenų neperduoda jokiems tretiesiems asmenims, išskyrus žemiau aprašytus atvejus.</w:t>
      </w:r>
    </w:p>
    <w:p w14:paraId="4DBF815F" w14:textId="0E1CBCDB" w:rsidR="00FE6B23" w:rsidRPr="00410BCB" w:rsidRDefault="008D56F9" w:rsidP="00536AFA">
      <w:pPr>
        <w:pStyle w:val="Sraopastraipa"/>
        <w:numPr>
          <w:ilvl w:val="0"/>
          <w:numId w:val="41"/>
        </w:numPr>
        <w:ind w:left="0" w:firstLine="851"/>
        <w:jc w:val="both"/>
        <w:textAlignment w:val="baseline"/>
        <w:rPr>
          <w:rFonts w:ascii="Times New Roman" w:hAnsi="Times New Roman" w:cs="Times New Roman"/>
          <w:color w:val="797979"/>
          <w:sz w:val="27"/>
          <w:szCs w:val="27"/>
        </w:rPr>
      </w:pPr>
      <w:r w:rsidRPr="00410BCB">
        <w:rPr>
          <w:rFonts w:ascii="Times New Roman" w:hAnsi="Times New Roman" w:cs="Times New Roman"/>
          <w:sz w:val="24"/>
          <w:szCs w:val="24"/>
        </w:rPr>
        <w:t>Duomenų subjekto asmens</w:t>
      </w:r>
      <w:r w:rsidR="003B1ADF" w:rsidRPr="00410BCB">
        <w:rPr>
          <w:rFonts w:ascii="Times New Roman" w:hAnsi="Times New Roman" w:cs="Times New Roman"/>
          <w:sz w:val="24"/>
          <w:szCs w:val="24"/>
        </w:rPr>
        <w:t xml:space="preserve"> duomenis </w:t>
      </w:r>
      <w:r w:rsidRPr="00410BCB">
        <w:rPr>
          <w:rFonts w:ascii="Times New Roman" w:hAnsi="Times New Roman" w:cs="Times New Roman"/>
          <w:sz w:val="24"/>
          <w:szCs w:val="24"/>
        </w:rPr>
        <w:t xml:space="preserve">Duomenų </w:t>
      </w:r>
      <w:r w:rsidR="001430C1" w:rsidRPr="001430C1">
        <w:rPr>
          <w:rFonts w:ascii="Times New Roman" w:hAnsi="Times New Roman" w:cs="Times New Roman"/>
          <w:sz w:val="24"/>
          <w:szCs w:val="24"/>
        </w:rPr>
        <w:t xml:space="preserve">tvarkytojas </w:t>
      </w:r>
      <w:r w:rsidR="003B1ADF" w:rsidRPr="00410BCB">
        <w:rPr>
          <w:rFonts w:ascii="Times New Roman" w:hAnsi="Times New Roman" w:cs="Times New Roman"/>
          <w:sz w:val="24"/>
          <w:szCs w:val="24"/>
        </w:rPr>
        <w:t xml:space="preserve">gali perduoti tvarkyti tretiesiems asmenims, kurie padeda vykdyti veiklą ir administruoti </w:t>
      </w:r>
      <w:r w:rsidRPr="00410BCB">
        <w:rPr>
          <w:rFonts w:ascii="Times New Roman" w:hAnsi="Times New Roman" w:cs="Times New Roman"/>
          <w:sz w:val="24"/>
          <w:szCs w:val="24"/>
        </w:rPr>
        <w:t>p</w:t>
      </w:r>
      <w:r w:rsidR="003B1ADF" w:rsidRPr="00410BCB">
        <w:rPr>
          <w:rFonts w:ascii="Times New Roman" w:hAnsi="Times New Roman" w:cs="Times New Roman"/>
          <w:sz w:val="24"/>
          <w:szCs w:val="24"/>
        </w:rPr>
        <w:t>aslaugų</w:t>
      </w:r>
      <w:r w:rsidRPr="00410BCB">
        <w:rPr>
          <w:rFonts w:ascii="Times New Roman" w:hAnsi="Times New Roman" w:cs="Times New Roman"/>
          <w:sz w:val="24"/>
          <w:szCs w:val="24"/>
        </w:rPr>
        <w:t>/prekių</w:t>
      </w:r>
      <w:r w:rsidR="003B1ADF" w:rsidRPr="00410BCB">
        <w:rPr>
          <w:rFonts w:ascii="Times New Roman" w:hAnsi="Times New Roman" w:cs="Times New Roman"/>
          <w:sz w:val="24"/>
          <w:szCs w:val="24"/>
        </w:rPr>
        <w:t xml:space="preserve"> teikimą. Tokiais asmenimis gali būti duomenų centrų, </w:t>
      </w:r>
      <w:proofErr w:type="spellStart"/>
      <w:r w:rsidR="003B1ADF" w:rsidRPr="00410BCB">
        <w:rPr>
          <w:rFonts w:ascii="Times New Roman" w:hAnsi="Times New Roman" w:cs="Times New Roman"/>
          <w:sz w:val="24"/>
          <w:szCs w:val="24"/>
        </w:rPr>
        <w:t>prieglobos</w:t>
      </w:r>
      <w:proofErr w:type="spellEnd"/>
      <w:r w:rsidR="003B1ADF" w:rsidRPr="00410BCB">
        <w:rPr>
          <w:rFonts w:ascii="Times New Roman" w:hAnsi="Times New Roman" w:cs="Times New Roman"/>
          <w:sz w:val="24"/>
          <w:szCs w:val="24"/>
        </w:rPr>
        <w:t xml:space="preserve"> ir susijusias paslaugas teikiančios įmonės, reklamos, rinkodaros paslaugas teikiančios įmonės, programinę įrangą kuriančios, teikiančios, palaikančios ir vystančios įmonės, informacinių technologijų infrastruktūros</w:t>
      </w:r>
      <w:r w:rsidR="009E1628">
        <w:rPr>
          <w:rFonts w:ascii="Times New Roman" w:hAnsi="Times New Roman" w:cs="Times New Roman"/>
          <w:sz w:val="24"/>
          <w:szCs w:val="24"/>
        </w:rPr>
        <w:t xml:space="preserve"> priežiūros</w:t>
      </w:r>
      <w:r w:rsidR="003B1ADF" w:rsidRPr="00410BCB">
        <w:rPr>
          <w:rFonts w:ascii="Times New Roman" w:hAnsi="Times New Roman" w:cs="Times New Roman"/>
          <w:sz w:val="24"/>
          <w:szCs w:val="24"/>
        </w:rPr>
        <w:t xml:space="preserve"> paslaugas teikiančios įmonės, ryšio paslaugas teikiančios įmonės, naršymo internete ar veiklos internete analizę atliekančios ir paslaugas teikiančios įmonės</w:t>
      </w:r>
      <w:r w:rsidR="009E1628">
        <w:rPr>
          <w:rFonts w:ascii="Times New Roman" w:hAnsi="Times New Roman" w:cs="Times New Roman"/>
          <w:sz w:val="24"/>
          <w:szCs w:val="24"/>
        </w:rPr>
        <w:t xml:space="preserve"> </w:t>
      </w:r>
      <w:r w:rsidR="003B1ADF" w:rsidRPr="00410BCB">
        <w:rPr>
          <w:rFonts w:ascii="Times New Roman" w:hAnsi="Times New Roman" w:cs="Times New Roman"/>
          <w:sz w:val="24"/>
          <w:szCs w:val="24"/>
        </w:rPr>
        <w:t>ir pan.</w:t>
      </w:r>
    </w:p>
    <w:p w14:paraId="46D2F8F8" w14:textId="7A77603C" w:rsidR="00FE6B23" w:rsidRPr="00410BCB" w:rsidRDefault="003B1ADF" w:rsidP="00536AFA">
      <w:pPr>
        <w:pStyle w:val="Sraopastraipa"/>
        <w:numPr>
          <w:ilvl w:val="0"/>
          <w:numId w:val="41"/>
        </w:numPr>
        <w:ind w:left="0" w:firstLine="851"/>
        <w:jc w:val="both"/>
        <w:textAlignment w:val="baseline"/>
        <w:rPr>
          <w:rFonts w:ascii="Times New Roman" w:hAnsi="Times New Roman" w:cs="Times New Roman"/>
          <w:color w:val="797979"/>
          <w:sz w:val="27"/>
          <w:szCs w:val="27"/>
        </w:rPr>
      </w:pPr>
      <w:r w:rsidRPr="00410BCB">
        <w:rPr>
          <w:rFonts w:ascii="Times New Roman" w:hAnsi="Times New Roman" w:cs="Times New Roman"/>
          <w:sz w:val="24"/>
          <w:szCs w:val="24"/>
        </w:rPr>
        <w:t>Kiekvienu atveju duomenų tvarkytojui pateikiam</w:t>
      </w:r>
      <w:r w:rsidR="008D56F9" w:rsidRPr="00410BCB">
        <w:rPr>
          <w:rFonts w:ascii="Times New Roman" w:hAnsi="Times New Roman" w:cs="Times New Roman"/>
          <w:sz w:val="24"/>
          <w:szCs w:val="24"/>
        </w:rPr>
        <w:t>a</w:t>
      </w:r>
      <w:r w:rsidRPr="00410BCB">
        <w:rPr>
          <w:rFonts w:ascii="Times New Roman" w:hAnsi="Times New Roman" w:cs="Times New Roman"/>
          <w:sz w:val="24"/>
          <w:szCs w:val="24"/>
        </w:rPr>
        <w:t xml:space="preserve"> tik tiek duomenų, kiek yra būtina konkrečiam pavedimui įvykdyti ar konkrečiai paslaugai suteikti.</w:t>
      </w:r>
    </w:p>
    <w:p w14:paraId="26A62BAB" w14:textId="15262F37" w:rsidR="00FE6B23" w:rsidRPr="00410BCB" w:rsidRDefault="008D56F9" w:rsidP="00536AFA">
      <w:pPr>
        <w:pStyle w:val="Sraopastraipa"/>
        <w:numPr>
          <w:ilvl w:val="0"/>
          <w:numId w:val="41"/>
        </w:numPr>
        <w:ind w:left="0" w:firstLine="851"/>
        <w:jc w:val="both"/>
        <w:textAlignment w:val="baseline"/>
        <w:rPr>
          <w:rFonts w:ascii="Times New Roman" w:hAnsi="Times New Roman" w:cs="Times New Roman"/>
          <w:color w:val="797979"/>
          <w:sz w:val="27"/>
          <w:szCs w:val="27"/>
        </w:rPr>
      </w:pPr>
      <w:r w:rsidRPr="00410BCB">
        <w:rPr>
          <w:rFonts w:ascii="Times New Roman" w:hAnsi="Times New Roman" w:cs="Times New Roman"/>
          <w:sz w:val="24"/>
          <w:szCs w:val="24"/>
        </w:rPr>
        <w:t xml:space="preserve">Duomenų </w:t>
      </w:r>
      <w:r w:rsidR="001430C1" w:rsidRPr="001430C1">
        <w:rPr>
          <w:rFonts w:ascii="Times New Roman" w:hAnsi="Times New Roman" w:cs="Times New Roman"/>
          <w:sz w:val="24"/>
          <w:szCs w:val="24"/>
        </w:rPr>
        <w:t>tvarkytoj</w:t>
      </w:r>
      <w:r w:rsidR="001430C1">
        <w:rPr>
          <w:rFonts w:ascii="Times New Roman" w:hAnsi="Times New Roman" w:cs="Times New Roman"/>
          <w:sz w:val="24"/>
          <w:szCs w:val="24"/>
        </w:rPr>
        <w:t xml:space="preserve">o </w:t>
      </w:r>
      <w:r w:rsidR="003B1ADF" w:rsidRPr="00410BCB">
        <w:rPr>
          <w:rFonts w:ascii="Times New Roman" w:hAnsi="Times New Roman" w:cs="Times New Roman"/>
          <w:sz w:val="24"/>
          <w:szCs w:val="24"/>
        </w:rPr>
        <w:t xml:space="preserve">pasitelkti duomenų tvarkytojai gali tvarkyti </w:t>
      </w:r>
      <w:r w:rsidRPr="00410BCB">
        <w:rPr>
          <w:rFonts w:ascii="Times New Roman" w:hAnsi="Times New Roman" w:cs="Times New Roman"/>
          <w:sz w:val="24"/>
          <w:szCs w:val="24"/>
        </w:rPr>
        <w:t>Duomenų subjekto</w:t>
      </w:r>
      <w:r w:rsidR="003B1ADF" w:rsidRPr="00410BCB">
        <w:rPr>
          <w:rFonts w:ascii="Times New Roman" w:hAnsi="Times New Roman" w:cs="Times New Roman"/>
          <w:sz w:val="24"/>
          <w:szCs w:val="24"/>
        </w:rPr>
        <w:t xml:space="preserve"> asmens duomenis tik pagal </w:t>
      </w:r>
      <w:r w:rsidRPr="00410BCB">
        <w:rPr>
          <w:rFonts w:ascii="Times New Roman" w:hAnsi="Times New Roman" w:cs="Times New Roman"/>
          <w:sz w:val="24"/>
          <w:szCs w:val="24"/>
        </w:rPr>
        <w:t xml:space="preserve">Duomenų </w:t>
      </w:r>
      <w:r w:rsidR="001430C1" w:rsidRPr="001430C1">
        <w:rPr>
          <w:rFonts w:ascii="Times New Roman" w:hAnsi="Times New Roman" w:cs="Times New Roman"/>
          <w:sz w:val="24"/>
          <w:szCs w:val="24"/>
        </w:rPr>
        <w:t>tvarkytoj</w:t>
      </w:r>
      <w:r w:rsidR="001430C1">
        <w:rPr>
          <w:rFonts w:ascii="Times New Roman" w:hAnsi="Times New Roman" w:cs="Times New Roman"/>
          <w:sz w:val="24"/>
          <w:szCs w:val="24"/>
        </w:rPr>
        <w:t xml:space="preserve">o </w:t>
      </w:r>
      <w:r w:rsidRPr="00410BCB">
        <w:rPr>
          <w:rFonts w:ascii="Times New Roman" w:hAnsi="Times New Roman" w:cs="Times New Roman"/>
          <w:sz w:val="24"/>
          <w:szCs w:val="24"/>
        </w:rPr>
        <w:t>pateiktus</w:t>
      </w:r>
      <w:r w:rsidR="003B1ADF" w:rsidRPr="00410BCB">
        <w:rPr>
          <w:rFonts w:ascii="Times New Roman" w:hAnsi="Times New Roman" w:cs="Times New Roman"/>
          <w:sz w:val="24"/>
          <w:szCs w:val="24"/>
        </w:rPr>
        <w:t xml:space="preserve"> nurodymus</w:t>
      </w:r>
      <w:r w:rsidRPr="00410BCB">
        <w:rPr>
          <w:rFonts w:ascii="Times New Roman" w:hAnsi="Times New Roman" w:cs="Times New Roman"/>
          <w:sz w:val="24"/>
          <w:szCs w:val="24"/>
        </w:rPr>
        <w:t xml:space="preserve"> ir</w:t>
      </w:r>
      <w:r w:rsidR="003B1ADF" w:rsidRPr="00410BCB">
        <w:rPr>
          <w:rFonts w:ascii="Times New Roman" w:hAnsi="Times New Roman" w:cs="Times New Roman"/>
          <w:sz w:val="24"/>
          <w:szCs w:val="24"/>
        </w:rPr>
        <w:t xml:space="preserve"> užtikrinti duomenų saugumą pagal galiojančius teisės aktus ir su </w:t>
      </w:r>
      <w:r w:rsidRPr="00410BCB">
        <w:rPr>
          <w:rFonts w:ascii="Times New Roman" w:hAnsi="Times New Roman" w:cs="Times New Roman"/>
          <w:sz w:val="24"/>
          <w:szCs w:val="24"/>
        </w:rPr>
        <w:t xml:space="preserve">Duomenų </w:t>
      </w:r>
      <w:r w:rsidR="00FC2D8B" w:rsidRPr="00FC2D8B">
        <w:rPr>
          <w:rFonts w:ascii="Times New Roman" w:hAnsi="Times New Roman" w:cs="Times New Roman"/>
          <w:sz w:val="24"/>
          <w:szCs w:val="24"/>
        </w:rPr>
        <w:t>tvarkytoj</w:t>
      </w:r>
      <w:r w:rsidR="00FC2D8B">
        <w:rPr>
          <w:rFonts w:ascii="Times New Roman" w:hAnsi="Times New Roman" w:cs="Times New Roman"/>
          <w:sz w:val="24"/>
          <w:szCs w:val="24"/>
        </w:rPr>
        <w:t xml:space="preserve">u </w:t>
      </w:r>
      <w:r w:rsidR="003B1ADF" w:rsidRPr="00410BCB">
        <w:rPr>
          <w:rFonts w:ascii="Times New Roman" w:hAnsi="Times New Roman" w:cs="Times New Roman"/>
          <w:sz w:val="24"/>
          <w:szCs w:val="24"/>
        </w:rPr>
        <w:t>sudarytus rašytinius susitarimus.</w:t>
      </w:r>
    </w:p>
    <w:p w14:paraId="0012902B" w14:textId="62FB8203" w:rsidR="004B69BC" w:rsidRPr="00410BCB" w:rsidRDefault="003B1ADF" w:rsidP="00FC31F3">
      <w:pPr>
        <w:pStyle w:val="Sraopastraipa"/>
        <w:numPr>
          <w:ilvl w:val="0"/>
          <w:numId w:val="41"/>
        </w:numPr>
        <w:ind w:left="0" w:firstLine="851"/>
        <w:jc w:val="both"/>
        <w:textAlignment w:val="baseline"/>
        <w:rPr>
          <w:rFonts w:ascii="Times New Roman" w:hAnsi="Times New Roman" w:cs="Times New Roman"/>
          <w:color w:val="797979"/>
          <w:sz w:val="27"/>
          <w:szCs w:val="27"/>
        </w:rPr>
      </w:pPr>
      <w:r w:rsidRPr="00410BCB">
        <w:rPr>
          <w:rFonts w:ascii="Times New Roman" w:hAnsi="Times New Roman" w:cs="Times New Roman"/>
          <w:sz w:val="24"/>
          <w:szCs w:val="24"/>
        </w:rPr>
        <w:t xml:space="preserve">Duomenys taip pat gali būti pateikiami kompetentingoms valdžios arba teisėsaugoms įstaigoms, pvz., policijai arba priežiūros institucijoms, tačiau tik joms pareikalavus ir tik tada, kai reikalaujama pagal galiojančius teisės aktus arba teisės aktų numatytais atvejais ir tvarka, siekiant užtikrinti </w:t>
      </w:r>
      <w:r w:rsidR="008D56F9" w:rsidRPr="00410BCB">
        <w:rPr>
          <w:rFonts w:ascii="Times New Roman" w:hAnsi="Times New Roman" w:cs="Times New Roman"/>
          <w:sz w:val="24"/>
          <w:szCs w:val="24"/>
        </w:rPr>
        <w:t xml:space="preserve">Duomenų </w:t>
      </w:r>
      <w:r w:rsidR="00FC2D8B" w:rsidRPr="00FC2D8B">
        <w:rPr>
          <w:rFonts w:ascii="Times New Roman" w:hAnsi="Times New Roman" w:cs="Times New Roman"/>
          <w:sz w:val="24"/>
          <w:szCs w:val="24"/>
        </w:rPr>
        <w:t>tvarkytoj</w:t>
      </w:r>
      <w:r w:rsidR="00FC2D8B">
        <w:rPr>
          <w:rFonts w:ascii="Times New Roman" w:hAnsi="Times New Roman" w:cs="Times New Roman"/>
          <w:sz w:val="24"/>
          <w:szCs w:val="24"/>
        </w:rPr>
        <w:t xml:space="preserve">o </w:t>
      </w:r>
      <w:r w:rsidRPr="00410BCB">
        <w:rPr>
          <w:rFonts w:ascii="Times New Roman" w:hAnsi="Times New Roman" w:cs="Times New Roman"/>
          <w:sz w:val="24"/>
          <w:szCs w:val="24"/>
        </w:rPr>
        <w:t>teises, pirkėjų, darbuotojų ir išteklių saugumą, pareikšti, teikti ir</w:t>
      </w:r>
      <w:r w:rsidR="005069F7" w:rsidRPr="00410BCB">
        <w:rPr>
          <w:rFonts w:ascii="Times New Roman" w:hAnsi="Times New Roman" w:cs="Times New Roman"/>
          <w:sz w:val="24"/>
          <w:szCs w:val="24"/>
        </w:rPr>
        <w:t xml:space="preserve"> ginti teisinius reikalavimus.</w:t>
      </w:r>
      <w:r w:rsidRPr="00410BCB">
        <w:rPr>
          <w:rFonts w:ascii="Times New Roman" w:hAnsi="Times New Roman" w:cs="Times New Roman"/>
          <w:color w:val="797979"/>
          <w:sz w:val="27"/>
          <w:szCs w:val="27"/>
        </w:rPr>
        <w:t> </w:t>
      </w:r>
    </w:p>
    <w:p w14:paraId="4A6727FE" w14:textId="77777777" w:rsidR="00FC31F3" w:rsidRPr="00FC2D8B" w:rsidRDefault="00FC31F3" w:rsidP="00FC2D8B">
      <w:pPr>
        <w:jc w:val="both"/>
        <w:textAlignment w:val="baseline"/>
        <w:rPr>
          <w:rFonts w:ascii="Times New Roman" w:hAnsi="Times New Roman" w:cs="Times New Roman"/>
          <w:color w:val="797979"/>
          <w:sz w:val="27"/>
          <w:szCs w:val="27"/>
        </w:rPr>
      </w:pPr>
    </w:p>
    <w:p w14:paraId="507EF14F" w14:textId="0A5B6919" w:rsidR="000270A5" w:rsidRPr="00410BCB" w:rsidRDefault="000270A5" w:rsidP="008D56F9">
      <w:pPr>
        <w:pStyle w:val="Antrat1"/>
        <w:numPr>
          <w:ilvl w:val="0"/>
          <w:numId w:val="44"/>
        </w:numPr>
        <w:spacing w:before="0"/>
        <w:ind w:hanging="513"/>
        <w:rPr>
          <w:rFonts w:cs="Times New Roman"/>
          <w:szCs w:val="24"/>
        </w:rPr>
      </w:pPr>
      <w:r w:rsidRPr="00410BCB">
        <w:rPr>
          <w:rFonts w:cs="Times New Roman"/>
          <w:szCs w:val="24"/>
        </w:rPr>
        <w:lastRenderedPageBreak/>
        <w:t>SKYRIUS</w:t>
      </w:r>
    </w:p>
    <w:p w14:paraId="30FC379F" w14:textId="07684ABC" w:rsidR="000270A5" w:rsidRPr="00410BCB" w:rsidRDefault="008D56F9" w:rsidP="00536AFA">
      <w:pPr>
        <w:jc w:val="center"/>
        <w:rPr>
          <w:rFonts w:ascii="Times New Roman" w:hAnsi="Times New Roman" w:cs="Times New Roman"/>
          <w:b/>
          <w:sz w:val="24"/>
          <w:szCs w:val="24"/>
        </w:rPr>
      </w:pPr>
      <w:r w:rsidRPr="00410BCB">
        <w:rPr>
          <w:rFonts w:ascii="Times New Roman" w:hAnsi="Times New Roman" w:cs="Times New Roman"/>
          <w:b/>
          <w:sz w:val="24"/>
          <w:szCs w:val="24"/>
        </w:rPr>
        <w:t>DUOMENŲ SUBJEKTO TEISĖS</w:t>
      </w:r>
    </w:p>
    <w:p w14:paraId="56EE9305" w14:textId="7EBFBB94" w:rsidR="000270A5" w:rsidRPr="00410BCB" w:rsidRDefault="000270A5" w:rsidP="00536AFA">
      <w:pPr>
        <w:pStyle w:val="Sraopastraipa"/>
        <w:numPr>
          <w:ilvl w:val="0"/>
          <w:numId w:val="41"/>
        </w:numPr>
        <w:ind w:left="0" w:firstLine="851"/>
        <w:jc w:val="both"/>
        <w:rPr>
          <w:rFonts w:ascii="Times New Roman" w:hAnsi="Times New Roman" w:cs="Times New Roman"/>
          <w:sz w:val="24"/>
          <w:szCs w:val="24"/>
        </w:rPr>
      </w:pPr>
      <w:r w:rsidRPr="00410BCB">
        <w:rPr>
          <w:rFonts w:ascii="Times New Roman" w:hAnsi="Times New Roman" w:cs="Times New Roman"/>
          <w:sz w:val="24"/>
          <w:szCs w:val="24"/>
        </w:rPr>
        <w:t>Duomenų apsaugą reglamentuojan</w:t>
      </w:r>
      <w:r w:rsidR="005B3577" w:rsidRPr="00410BCB">
        <w:rPr>
          <w:rFonts w:ascii="Times New Roman" w:hAnsi="Times New Roman" w:cs="Times New Roman"/>
          <w:sz w:val="24"/>
          <w:szCs w:val="24"/>
        </w:rPr>
        <w:t>čių</w:t>
      </w:r>
      <w:r w:rsidRPr="00410BCB">
        <w:rPr>
          <w:rFonts w:ascii="Times New Roman" w:hAnsi="Times New Roman" w:cs="Times New Roman"/>
          <w:sz w:val="24"/>
          <w:szCs w:val="24"/>
        </w:rPr>
        <w:t xml:space="preserve"> teisės akt</w:t>
      </w:r>
      <w:r w:rsidR="005B3577" w:rsidRPr="00410BCB">
        <w:rPr>
          <w:rFonts w:ascii="Times New Roman" w:hAnsi="Times New Roman" w:cs="Times New Roman"/>
          <w:sz w:val="24"/>
          <w:szCs w:val="24"/>
        </w:rPr>
        <w:t>ų</w:t>
      </w:r>
      <w:r w:rsidRPr="00410BCB">
        <w:rPr>
          <w:rFonts w:ascii="Times New Roman" w:hAnsi="Times New Roman" w:cs="Times New Roman"/>
          <w:sz w:val="24"/>
          <w:szCs w:val="24"/>
        </w:rPr>
        <w:t>, suteikia</w:t>
      </w:r>
      <w:r w:rsidR="005B3577" w:rsidRPr="00410BCB">
        <w:rPr>
          <w:rFonts w:ascii="Times New Roman" w:hAnsi="Times New Roman" w:cs="Times New Roman"/>
          <w:sz w:val="24"/>
          <w:szCs w:val="24"/>
        </w:rPr>
        <w:t>mos</w:t>
      </w:r>
      <w:r w:rsidRPr="00410BCB">
        <w:rPr>
          <w:rFonts w:ascii="Times New Roman" w:hAnsi="Times New Roman" w:cs="Times New Roman"/>
          <w:sz w:val="24"/>
          <w:szCs w:val="24"/>
        </w:rPr>
        <w:t xml:space="preserve"> teis</w:t>
      </w:r>
      <w:r w:rsidR="005B3577" w:rsidRPr="00410BCB">
        <w:rPr>
          <w:rFonts w:ascii="Times New Roman" w:hAnsi="Times New Roman" w:cs="Times New Roman"/>
          <w:sz w:val="24"/>
          <w:szCs w:val="24"/>
        </w:rPr>
        <w:t>ės</w:t>
      </w:r>
      <w:r w:rsidRPr="00410BCB">
        <w:rPr>
          <w:rFonts w:ascii="Times New Roman" w:hAnsi="Times New Roman" w:cs="Times New Roman"/>
          <w:sz w:val="24"/>
          <w:szCs w:val="24"/>
        </w:rPr>
        <w:t>, susijusi</w:t>
      </w:r>
      <w:r w:rsidR="005B3577" w:rsidRPr="00410BCB">
        <w:rPr>
          <w:rFonts w:ascii="Times New Roman" w:hAnsi="Times New Roman" w:cs="Times New Roman"/>
          <w:sz w:val="24"/>
          <w:szCs w:val="24"/>
        </w:rPr>
        <w:t>os</w:t>
      </w:r>
      <w:r w:rsidRPr="00410BCB">
        <w:rPr>
          <w:rFonts w:ascii="Times New Roman" w:hAnsi="Times New Roman" w:cs="Times New Roman"/>
          <w:sz w:val="24"/>
          <w:szCs w:val="24"/>
        </w:rPr>
        <w:t xml:space="preserve"> su </w:t>
      </w:r>
      <w:r w:rsidR="005B3577" w:rsidRPr="00410BCB">
        <w:rPr>
          <w:rFonts w:ascii="Times New Roman" w:hAnsi="Times New Roman" w:cs="Times New Roman"/>
          <w:sz w:val="24"/>
          <w:szCs w:val="24"/>
        </w:rPr>
        <w:t>Duomenų subjekto</w:t>
      </w:r>
      <w:r w:rsidRPr="00410BCB">
        <w:rPr>
          <w:rFonts w:ascii="Times New Roman" w:hAnsi="Times New Roman" w:cs="Times New Roman"/>
          <w:sz w:val="24"/>
          <w:szCs w:val="24"/>
        </w:rPr>
        <w:t xml:space="preserve"> asmens duomenų tvarkymu.</w:t>
      </w:r>
    </w:p>
    <w:p w14:paraId="198B12DE" w14:textId="795EC9DC" w:rsidR="000270A5" w:rsidRPr="00410BCB" w:rsidRDefault="005B3577" w:rsidP="00536AFA">
      <w:pPr>
        <w:pStyle w:val="Sraopastraipa"/>
        <w:numPr>
          <w:ilvl w:val="0"/>
          <w:numId w:val="41"/>
        </w:numPr>
        <w:ind w:left="0" w:firstLine="851"/>
        <w:jc w:val="both"/>
        <w:rPr>
          <w:rFonts w:ascii="Times New Roman" w:hAnsi="Times New Roman" w:cs="Times New Roman"/>
          <w:sz w:val="24"/>
          <w:szCs w:val="24"/>
        </w:rPr>
      </w:pPr>
      <w:r w:rsidRPr="00410BCB">
        <w:rPr>
          <w:rFonts w:ascii="Times New Roman" w:hAnsi="Times New Roman" w:cs="Times New Roman"/>
          <w:sz w:val="24"/>
          <w:szCs w:val="24"/>
        </w:rPr>
        <w:t>Teisė</w:t>
      </w:r>
      <w:r w:rsidR="000270A5" w:rsidRPr="00410BCB">
        <w:rPr>
          <w:rFonts w:ascii="Times New Roman" w:hAnsi="Times New Roman" w:cs="Times New Roman"/>
          <w:sz w:val="24"/>
          <w:szCs w:val="24"/>
        </w:rPr>
        <w:t xml:space="preserve"> susipažinti su </w:t>
      </w:r>
      <w:r w:rsidRPr="00410BCB">
        <w:rPr>
          <w:rFonts w:ascii="Times New Roman" w:hAnsi="Times New Roman" w:cs="Times New Roman"/>
          <w:sz w:val="24"/>
          <w:szCs w:val="24"/>
        </w:rPr>
        <w:t xml:space="preserve">Duomenų </w:t>
      </w:r>
      <w:r w:rsidR="00FC2D8B" w:rsidRPr="00FC2D8B">
        <w:rPr>
          <w:rFonts w:ascii="Times New Roman" w:hAnsi="Times New Roman" w:cs="Times New Roman"/>
          <w:sz w:val="24"/>
          <w:szCs w:val="24"/>
        </w:rPr>
        <w:t>tvarkytoj</w:t>
      </w:r>
      <w:r w:rsidR="00FC2D8B">
        <w:rPr>
          <w:rFonts w:ascii="Times New Roman" w:hAnsi="Times New Roman" w:cs="Times New Roman"/>
          <w:sz w:val="24"/>
          <w:szCs w:val="24"/>
        </w:rPr>
        <w:t xml:space="preserve">o </w:t>
      </w:r>
      <w:r w:rsidR="000270A5" w:rsidRPr="00410BCB">
        <w:rPr>
          <w:rFonts w:ascii="Times New Roman" w:hAnsi="Times New Roman" w:cs="Times New Roman"/>
          <w:sz w:val="24"/>
          <w:szCs w:val="24"/>
        </w:rPr>
        <w:t>tvarkomais</w:t>
      </w:r>
      <w:r w:rsidRPr="00410BCB">
        <w:rPr>
          <w:rFonts w:ascii="Times New Roman" w:hAnsi="Times New Roman" w:cs="Times New Roman"/>
          <w:sz w:val="24"/>
          <w:szCs w:val="24"/>
        </w:rPr>
        <w:t xml:space="preserve"> Duomenų subjekto </w:t>
      </w:r>
      <w:r w:rsidR="000270A5" w:rsidRPr="00410BCB">
        <w:rPr>
          <w:rFonts w:ascii="Times New Roman" w:hAnsi="Times New Roman" w:cs="Times New Roman"/>
          <w:sz w:val="24"/>
          <w:szCs w:val="24"/>
        </w:rPr>
        <w:t>asmens duomenimis:</w:t>
      </w:r>
    </w:p>
    <w:p w14:paraId="075F7F48" w14:textId="7CE90A33" w:rsidR="000270A5" w:rsidRPr="00410BCB" w:rsidRDefault="005B3577" w:rsidP="00536AFA">
      <w:pPr>
        <w:pStyle w:val="Sraopastraipa"/>
        <w:numPr>
          <w:ilvl w:val="1"/>
          <w:numId w:val="41"/>
        </w:numPr>
        <w:tabs>
          <w:tab w:val="left" w:pos="1418"/>
        </w:tabs>
        <w:ind w:left="0" w:firstLine="851"/>
        <w:jc w:val="both"/>
        <w:rPr>
          <w:rFonts w:ascii="Times New Roman" w:hAnsi="Times New Roman" w:cs="Times New Roman"/>
          <w:sz w:val="24"/>
          <w:szCs w:val="24"/>
        </w:rPr>
      </w:pPr>
      <w:r w:rsidRPr="00410BCB">
        <w:rPr>
          <w:rFonts w:ascii="Times New Roman" w:hAnsi="Times New Roman" w:cs="Times New Roman"/>
          <w:sz w:val="24"/>
          <w:szCs w:val="24"/>
        </w:rPr>
        <w:t>Duomenų subjektas t</w:t>
      </w:r>
      <w:r w:rsidR="000270A5" w:rsidRPr="00410BCB">
        <w:rPr>
          <w:rFonts w:ascii="Times New Roman" w:hAnsi="Times New Roman" w:cs="Times New Roman"/>
          <w:sz w:val="24"/>
          <w:szCs w:val="24"/>
        </w:rPr>
        <w:t xml:space="preserve">urite teisę prašyti </w:t>
      </w:r>
      <w:r w:rsidRPr="00410BCB">
        <w:rPr>
          <w:rFonts w:ascii="Times New Roman" w:hAnsi="Times New Roman" w:cs="Times New Roman"/>
          <w:sz w:val="24"/>
          <w:szCs w:val="24"/>
        </w:rPr>
        <w:t xml:space="preserve">Duomenų </w:t>
      </w:r>
      <w:r w:rsidR="00FC2D8B" w:rsidRPr="00FC2D8B">
        <w:rPr>
          <w:rFonts w:ascii="Times New Roman" w:hAnsi="Times New Roman" w:cs="Times New Roman"/>
          <w:sz w:val="24"/>
          <w:szCs w:val="24"/>
        </w:rPr>
        <w:t xml:space="preserve">tvarkytojo </w:t>
      </w:r>
      <w:r w:rsidR="000270A5" w:rsidRPr="00410BCB">
        <w:rPr>
          <w:rFonts w:ascii="Times New Roman" w:hAnsi="Times New Roman" w:cs="Times New Roman"/>
          <w:sz w:val="24"/>
          <w:szCs w:val="24"/>
        </w:rPr>
        <w:t xml:space="preserve">patvirtinimo, ar </w:t>
      </w:r>
      <w:r w:rsidRPr="00410BCB">
        <w:rPr>
          <w:rFonts w:ascii="Times New Roman" w:hAnsi="Times New Roman" w:cs="Times New Roman"/>
          <w:sz w:val="24"/>
          <w:szCs w:val="24"/>
        </w:rPr>
        <w:t xml:space="preserve">yra </w:t>
      </w:r>
      <w:r w:rsidR="000270A5" w:rsidRPr="00410BCB">
        <w:rPr>
          <w:rFonts w:ascii="Times New Roman" w:hAnsi="Times New Roman" w:cs="Times New Roman"/>
          <w:sz w:val="24"/>
          <w:szCs w:val="24"/>
        </w:rPr>
        <w:t>tvarkom</w:t>
      </w:r>
      <w:r w:rsidRPr="00410BCB">
        <w:rPr>
          <w:rFonts w:ascii="Times New Roman" w:hAnsi="Times New Roman" w:cs="Times New Roman"/>
          <w:sz w:val="24"/>
          <w:szCs w:val="24"/>
        </w:rPr>
        <w:t>i</w:t>
      </w:r>
      <w:r w:rsidR="000270A5" w:rsidRPr="00410BCB">
        <w:rPr>
          <w:rFonts w:ascii="Times New Roman" w:hAnsi="Times New Roman" w:cs="Times New Roman"/>
          <w:sz w:val="24"/>
          <w:szCs w:val="24"/>
        </w:rPr>
        <w:t xml:space="preserve"> </w:t>
      </w:r>
      <w:r w:rsidRPr="00410BCB">
        <w:rPr>
          <w:rFonts w:ascii="Times New Roman" w:hAnsi="Times New Roman" w:cs="Times New Roman"/>
          <w:sz w:val="24"/>
          <w:szCs w:val="24"/>
        </w:rPr>
        <w:t>Duomenų subjekto</w:t>
      </w:r>
      <w:r w:rsidR="000270A5" w:rsidRPr="00410BCB">
        <w:rPr>
          <w:rFonts w:ascii="Times New Roman" w:hAnsi="Times New Roman" w:cs="Times New Roman"/>
          <w:sz w:val="24"/>
          <w:szCs w:val="24"/>
        </w:rPr>
        <w:t xml:space="preserve"> asmens duomen</w:t>
      </w:r>
      <w:r w:rsidRPr="00410BCB">
        <w:rPr>
          <w:rFonts w:ascii="Times New Roman" w:hAnsi="Times New Roman" w:cs="Times New Roman"/>
          <w:sz w:val="24"/>
          <w:szCs w:val="24"/>
        </w:rPr>
        <w:t>y</w:t>
      </w:r>
      <w:r w:rsidR="000270A5" w:rsidRPr="00410BCB">
        <w:rPr>
          <w:rFonts w:ascii="Times New Roman" w:hAnsi="Times New Roman" w:cs="Times New Roman"/>
          <w:sz w:val="24"/>
          <w:szCs w:val="24"/>
        </w:rPr>
        <w:t>s, ir tokiais atvejais prašyti susipažinti su tvarkomais asmens duomenimis. Norėdam</w:t>
      </w:r>
      <w:r w:rsidRPr="00410BCB">
        <w:rPr>
          <w:rFonts w:ascii="Times New Roman" w:hAnsi="Times New Roman" w:cs="Times New Roman"/>
          <w:sz w:val="24"/>
          <w:szCs w:val="24"/>
        </w:rPr>
        <w:t>as</w:t>
      </w:r>
      <w:r w:rsidR="000270A5" w:rsidRPr="00410BCB">
        <w:rPr>
          <w:rFonts w:ascii="Times New Roman" w:hAnsi="Times New Roman" w:cs="Times New Roman"/>
          <w:sz w:val="24"/>
          <w:szCs w:val="24"/>
        </w:rPr>
        <w:t xml:space="preserve"> pasinaudoti aukščiau nurodyta teise, </w:t>
      </w:r>
      <w:r w:rsidRPr="00410BCB">
        <w:rPr>
          <w:rFonts w:ascii="Times New Roman" w:hAnsi="Times New Roman" w:cs="Times New Roman"/>
          <w:sz w:val="24"/>
          <w:szCs w:val="24"/>
        </w:rPr>
        <w:t>Duomenų subjektas turi</w:t>
      </w:r>
      <w:r w:rsidR="000270A5" w:rsidRPr="00410BCB">
        <w:rPr>
          <w:rFonts w:ascii="Times New Roman" w:hAnsi="Times New Roman" w:cs="Times New Roman"/>
          <w:sz w:val="24"/>
          <w:szCs w:val="24"/>
        </w:rPr>
        <w:t xml:space="preserve"> pateikti raštišką prašymą </w:t>
      </w:r>
      <w:r w:rsidRPr="00410BCB">
        <w:rPr>
          <w:rFonts w:ascii="Times New Roman" w:hAnsi="Times New Roman" w:cs="Times New Roman"/>
          <w:sz w:val="24"/>
          <w:szCs w:val="24"/>
        </w:rPr>
        <w:t xml:space="preserve">Duomenų </w:t>
      </w:r>
      <w:r w:rsidR="00FC2D8B" w:rsidRPr="00FC2D8B">
        <w:rPr>
          <w:rFonts w:ascii="Times New Roman" w:hAnsi="Times New Roman" w:cs="Times New Roman"/>
          <w:sz w:val="24"/>
          <w:szCs w:val="24"/>
        </w:rPr>
        <w:t>tvarkytoj</w:t>
      </w:r>
      <w:r w:rsidR="00FC2D8B">
        <w:rPr>
          <w:rFonts w:ascii="Times New Roman" w:hAnsi="Times New Roman" w:cs="Times New Roman"/>
          <w:sz w:val="24"/>
          <w:szCs w:val="24"/>
        </w:rPr>
        <w:t xml:space="preserve">ui </w:t>
      </w:r>
      <w:r w:rsidR="000270A5" w:rsidRPr="00410BCB">
        <w:rPr>
          <w:rFonts w:ascii="Times New Roman" w:hAnsi="Times New Roman" w:cs="Times New Roman"/>
          <w:sz w:val="24"/>
          <w:szCs w:val="24"/>
        </w:rPr>
        <w:t>el. paštu</w:t>
      </w:r>
      <w:r w:rsidRPr="00410BCB">
        <w:rPr>
          <w:rFonts w:ascii="Times New Roman" w:hAnsi="Times New Roman" w:cs="Times New Roman"/>
          <w:sz w:val="24"/>
          <w:szCs w:val="24"/>
        </w:rPr>
        <w:t xml:space="preserve"> </w:t>
      </w:r>
      <w:hyperlink r:id="rId12" w:history="1">
        <w:r w:rsidR="00F55E18" w:rsidRPr="008E7BED">
          <w:rPr>
            <w:rStyle w:val="Hipersaitas"/>
            <w:rFonts w:ascii="Times New Roman" w:hAnsi="Times New Roman" w:cs="Times New Roman"/>
            <w:sz w:val="24"/>
            <w:szCs w:val="24"/>
          </w:rPr>
          <w:t>gdprquestions@futurusplatform.com</w:t>
        </w:r>
      </w:hyperlink>
      <w:r w:rsidR="000270A5" w:rsidRPr="00410BCB">
        <w:rPr>
          <w:rFonts w:ascii="Times New Roman" w:hAnsi="Times New Roman" w:cs="Times New Roman"/>
          <w:sz w:val="24"/>
          <w:szCs w:val="24"/>
        </w:rPr>
        <w:t>.</w:t>
      </w:r>
      <w:r w:rsidR="00F55E18">
        <w:rPr>
          <w:rFonts w:ascii="Times New Roman" w:hAnsi="Times New Roman" w:cs="Times New Roman"/>
          <w:sz w:val="24"/>
          <w:szCs w:val="24"/>
        </w:rPr>
        <w:t xml:space="preserve"> </w:t>
      </w:r>
    </w:p>
    <w:p w14:paraId="75A29C35" w14:textId="755538E1" w:rsidR="000270A5" w:rsidRPr="00410BCB" w:rsidRDefault="005B3577" w:rsidP="00536AFA">
      <w:pPr>
        <w:pStyle w:val="Sraopastraipa"/>
        <w:numPr>
          <w:ilvl w:val="0"/>
          <w:numId w:val="41"/>
        </w:numPr>
        <w:ind w:left="0" w:firstLine="851"/>
        <w:jc w:val="both"/>
        <w:rPr>
          <w:rFonts w:ascii="Times New Roman" w:hAnsi="Times New Roman" w:cs="Times New Roman"/>
          <w:sz w:val="24"/>
          <w:szCs w:val="24"/>
        </w:rPr>
      </w:pPr>
      <w:r w:rsidRPr="00410BCB">
        <w:rPr>
          <w:rFonts w:ascii="Times New Roman" w:hAnsi="Times New Roman" w:cs="Times New Roman"/>
          <w:sz w:val="24"/>
          <w:szCs w:val="24"/>
        </w:rPr>
        <w:t>Teisė</w:t>
      </w:r>
      <w:r w:rsidR="000270A5" w:rsidRPr="00410BCB">
        <w:rPr>
          <w:rFonts w:ascii="Times New Roman" w:hAnsi="Times New Roman" w:cs="Times New Roman"/>
          <w:sz w:val="24"/>
          <w:szCs w:val="24"/>
        </w:rPr>
        <w:t xml:space="preserve"> reikalauti ištaisyti netikslius duomenis.</w:t>
      </w:r>
    </w:p>
    <w:p w14:paraId="7A4FA027" w14:textId="12B6E14C" w:rsidR="000270A5" w:rsidRPr="00410BCB" w:rsidRDefault="005B3577" w:rsidP="00536AFA">
      <w:pPr>
        <w:pStyle w:val="Sraopastraipa"/>
        <w:numPr>
          <w:ilvl w:val="1"/>
          <w:numId w:val="41"/>
        </w:numPr>
        <w:tabs>
          <w:tab w:val="left" w:pos="1418"/>
        </w:tabs>
        <w:ind w:left="0" w:firstLine="851"/>
        <w:jc w:val="both"/>
        <w:rPr>
          <w:rFonts w:ascii="Times New Roman" w:hAnsi="Times New Roman" w:cs="Times New Roman"/>
          <w:sz w:val="24"/>
          <w:szCs w:val="24"/>
        </w:rPr>
      </w:pPr>
      <w:r w:rsidRPr="00410BCB">
        <w:rPr>
          <w:rFonts w:ascii="Times New Roman" w:hAnsi="Times New Roman" w:cs="Times New Roman"/>
          <w:sz w:val="24"/>
          <w:szCs w:val="24"/>
        </w:rPr>
        <w:t>Duomenų subjektui manant</w:t>
      </w:r>
      <w:r w:rsidR="000270A5" w:rsidRPr="00410BCB">
        <w:rPr>
          <w:rFonts w:ascii="Times New Roman" w:hAnsi="Times New Roman" w:cs="Times New Roman"/>
          <w:sz w:val="24"/>
          <w:szCs w:val="24"/>
        </w:rPr>
        <w:t xml:space="preserve">, kad </w:t>
      </w:r>
      <w:r w:rsidRPr="00410BCB">
        <w:rPr>
          <w:rFonts w:ascii="Times New Roman" w:hAnsi="Times New Roman" w:cs="Times New Roman"/>
          <w:sz w:val="24"/>
          <w:szCs w:val="24"/>
        </w:rPr>
        <w:t>tvarkomi asmens duomenys</w:t>
      </w:r>
      <w:r w:rsidR="000270A5" w:rsidRPr="00410BCB">
        <w:rPr>
          <w:rFonts w:ascii="Times New Roman" w:hAnsi="Times New Roman" w:cs="Times New Roman"/>
          <w:sz w:val="24"/>
          <w:szCs w:val="24"/>
        </w:rPr>
        <w:t xml:space="preserve"> yra neteising</w:t>
      </w:r>
      <w:r w:rsidRPr="00410BCB">
        <w:rPr>
          <w:rFonts w:ascii="Times New Roman" w:hAnsi="Times New Roman" w:cs="Times New Roman"/>
          <w:sz w:val="24"/>
          <w:szCs w:val="24"/>
        </w:rPr>
        <w:t>i</w:t>
      </w:r>
      <w:r w:rsidR="000270A5" w:rsidRPr="00410BCB">
        <w:rPr>
          <w:rFonts w:ascii="Times New Roman" w:hAnsi="Times New Roman" w:cs="Times New Roman"/>
          <w:sz w:val="24"/>
          <w:szCs w:val="24"/>
        </w:rPr>
        <w:t xml:space="preserve"> arba neišs</w:t>
      </w:r>
      <w:r w:rsidRPr="00410BCB">
        <w:rPr>
          <w:rFonts w:ascii="Times New Roman" w:hAnsi="Times New Roman" w:cs="Times New Roman"/>
          <w:sz w:val="24"/>
          <w:szCs w:val="24"/>
        </w:rPr>
        <w:t>amūs</w:t>
      </w:r>
      <w:r w:rsidR="000270A5" w:rsidRPr="00410BCB">
        <w:rPr>
          <w:rFonts w:ascii="Times New Roman" w:hAnsi="Times New Roman" w:cs="Times New Roman"/>
          <w:sz w:val="24"/>
          <w:szCs w:val="24"/>
        </w:rPr>
        <w:t>, turi teisę prašyti j</w:t>
      </w:r>
      <w:r w:rsidRPr="00410BCB">
        <w:rPr>
          <w:rFonts w:ascii="Times New Roman" w:hAnsi="Times New Roman" w:cs="Times New Roman"/>
          <w:sz w:val="24"/>
          <w:szCs w:val="24"/>
        </w:rPr>
        <w:t>uos</w:t>
      </w:r>
      <w:r w:rsidR="000270A5" w:rsidRPr="00410BCB">
        <w:rPr>
          <w:rFonts w:ascii="Times New Roman" w:hAnsi="Times New Roman" w:cs="Times New Roman"/>
          <w:sz w:val="24"/>
          <w:szCs w:val="24"/>
        </w:rPr>
        <w:t xml:space="preserve"> ištaisyti. </w:t>
      </w:r>
      <w:r w:rsidRPr="00410BCB">
        <w:rPr>
          <w:rFonts w:ascii="Times New Roman" w:hAnsi="Times New Roman" w:cs="Times New Roman"/>
          <w:sz w:val="24"/>
          <w:szCs w:val="24"/>
        </w:rPr>
        <w:t xml:space="preserve">Norėdamas pasinaudoti aukščiau nurodyta teise, Duomenų subjektas turi pateikti raštišką prašymą Duomenų </w:t>
      </w:r>
      <w:r w:rsidR="00FC2D8B" w:rsidRPr="00FC2D8B">
        <w:rPr>
          <w:rFonts w:ascii="Times New Roman" w:hAnsi="Times New Roman" w:cs="Times New Roman"/>
          <w:sz w:val="24"/>
          <w:szCs w:val="24"/>
        </w:rPr>
        <w:t>tvarkyto</w:t>
      </w:r>
      <w:r w:rsidR="00FC2D8B">
        <w:rPr>
          <w:rFonts w:ascii="Times New Roman" w:hAnsi="Times New Roman" w:cs="Times New Roman"/>
          <w:sz w:val="24"/>
          <w:szCs w:val="24"/>
        </w:rPr>
        <w:t xml:space="preserve">jui </w:t>
      </w:r>
      <w:r w:rsidRPr="00410BCB">
        <w:rPr>
          <w:rFonts w:ascii="Times New Roman" w:hAnsi="Times New Roman" w:cs="Times New Roman"/>
          <w:sz w:val="24"/>
          <w:szCs w:val="24"/>
        </w:rPr>
        <w:t xml:space="preserve">el. paštu </w:t>
      </w:r>
      <w:hyperlink r:id="rId13" w:history="1">
        <w:r w:rsidR="00F55E18" w:rsidRPr="008E7BED">
          <w:rPr>
            <w:rStyle w:val="Hipersaitas"/>
            <w:rFonts w:ascii="Times New Roman" w:hAnsi="Times New Roman" w:cs="Times New Roman"/>
            <w:sz w:val="24"/>
            <w:szCs w:val="24"/>
          </w:rPr>
          <w:t>gdprquestions@futurusplatform.com</w:t>
        </w:r>
      </w:hyperlink>
      <w:r w:rsidRPr="00410BCB">
        <w:rPr>
          <w:rFonts w:ascii="Times New Roman" w:hAnsi="Times New Roman" w:cs="Times New Roman"/>
          <w:sz w:val="24"/>
          <w:szCs w:val="24"/>
        </w:rPr>
        <w:t>.</w:t>
      </w:r>
      <w:r w:rsidR="00F55E18">
        <w:rPr>
          <w:rFonts w:ascii="Times New Roman" w:hAnsi="Times New Roman" w:cs="Times New Roman"/>
          <w:sz w:val="24"/>
          <w:szCs w:val="24"/>
        </w:rPr>
        <w:t xml:space="preserve"> </w:t>
      </w:r>
    </w:p>
    <w:p w14:paraId="5BBFDE98" w14:textId="1E6A769D" w:rsidR="000270A5" w:rsidRPr="00410BCB" w:rsidRDefault="005B3577" w:rsidP="00536AFA">
      <w:pPr>
        <w:pStyle w:val="Sraopastraipa"/>
        <w:numPr>
          <w:ilvl w:val="0"/>
          <w:numId w:val="41"/>
        </w:numPr>
        <w:ind w:left="0" w:firstLine="851"/>
        <w:jc w:val="both"/>
        <w:rPr>
          <w:rFonts w:ascii="Times New Roman" w:hAnsi="Times New Roman" w:cs="Times New Roman"/>
          <w:sz w:val="24"/>
          <w:szCs w:val="24"/>
        </w:rPr>
      </w:pPr>
      <w:r w:rsidRPr="00410BCB">
        <w:rPr>
          <w:rFonts w:ascii="Times New Roman" w:hAnsi="Times New Roman" w:cs="Times New Roman"/>
          <w:sz w:val="24"/>
          <w:szCs w:val="24"/>
        </w:rPr>
        <w:t>Teisė</w:t>
      </w:r>
      <w:r w:rsidR="000270A5" w:rsidRPr="00410BCB">
        <w:rPr>
          <w:rFonts w:ascii="Times New Roman" w:hAnsi="Times New Roman" w:cs="Times New Roman"/>
          <w:sz w:val="24"/>
          <w:szCs w:val="24"/>
        </w:rPr>
        <w:t xml:space="preserve"> nesutikti su asmens duomenų tvarkymu:</w:t>
      </w:r>
    </w:p>
    <w:p w14:paraId="6ACB52BF" w14:textId="2204F6A6" w:rsidR="000270A5" w:rsidRPr="00410BCB" w:rsidRDefault="005B3577" w:rsidP="00536AFA">
      <w:pPr>
        <w:pStyle w:val="Sraopastraipa"/>
        <w:numPr>
          <w:ilvl w:val="1"/>
          <w:numId w:val="41"/>
        </w:numPr>
        <w:tabs>
          <w:tab w:val="left" w:pos="1418"/>
        </w:tabs>
        <w:ind w:left="0" w:firstLine="851"/>
        <w:jc w:val="both"/>
        <w:rPr>
          <w:rFonts w:ascii="Times New Roman" w:hAnsi="Times New Roman" w:cs="Times New Roman"/>
          <w:sz w:val="24"/>
          <w:szCs w:val="24"/>
        </w:rPr>
      </w:pPr>
      <w:r w:rsidRPr="00410BCB">
        <w:rPr>
          <w:rFonts w:ascii="Times New Roman" w:hAnsi="Times New Roman" w:cs="Times New Roman"/>
          <w:sz w:val="24"/>
          <w:szCs w:val="24"/>
        </w:rPr>
        <w:t xml:space="preserve">Duomenų subjektas turite teisę </w:t>
      </w:r>
      <w:r w:rsidR="000270A5" w:rsidRPr="00410BCB">
        <w:rPr>
          <w:rFonts w:ascii="Times New Roman" w:hAnsi="Times New Roman" w:cs="Times New Roman"/>
          <w:sz w:val="24"/>
          <w:szCs w:val="24"/>
        </w:rPr>
        <w:t xml:space="preserve">nesutikti su asmens duomenų tvarkymu. Vis dėlto, nepaisant </w:t>
      </w:r>
      <w:r w:rsidRPr="00410BCB">
        <w:rPr>
          <w:rFonts w:ascii="Times New Roman" w:hAnsi="Times New Roman" w:cs="Times New Roman"/>
          <w:sz w:val="24"/>
          <w:szCs w:val="24"/>
        </w:rPr>
        <w:t>Duomenų subjekto</w:t>
      </w:r>
      <w:r w:rsidR="000270A5" w:rsidRPr="00410BCB">
        <w:rPr>
          <w:rFonts w:ascii="Times New Roman" w:hAnsi="Times New Roman" w:cs="Times New Roman"/>
          <w:sz w:val="24"/>
          <w:szCs w:val="24"/>
        </w:rPr>
        <w:t xml:space="preserve"> prieštaravimo, esant pagrįstoms motyvuotoms priežastims</w:t>
      </w:r>
      <w:r w:rsidRPr="00410BCB">
        <w:rPr>
          <w:rFonts w:ascii="Times New Roman" w:hAnsi="Times New Roman" w:cs="Times New Roman"/>
          <w:sz w:val="24"/>
          <w:szCs w:val="24"/>
        </w:rPr>
        <w:t xml:space="preserve"> Duomenų </w:t>
      </w:r>
      <w:r w:rsidR="00FC2D8B" w:rsidRPr="00FC2D8B">
        <w:rPr>
          <w:rFonts w:ascii="Times New Roman" w:hAnsi="Times New Roman" w:cs="Times New Roman"/>
          <w:sz w:val="24"/>
          <w:szCs w:val="24"/>
        </w:rPr>
        <w:t>tvarkytoj</w:t>
      </w:r>
      <w:r w:rsidR="00FC2D8B">
        <w:rPr>
          <w:rFonts w:ascii="Times New Roman" w:hAnsi="Times New Roman" w:cs="Times New Roman"/>
          <w:sz w:val="24"/>
          <w:szCs w:val="24"/>
        </w:rPr>
        <w:t xml:space="preserve">as </w:t>
      </w:r>
      <w:r w:rsidRPr="00410BCB">
        <w:rPr>
          <w:rFonts w:ascii="Times New Roman" w:hAnsi="Times New Roman" w:cs="Times New Roman"/>
          <w:sz w:val="24"/>
          <w:szCs w:val="24"/>
        </w:rPr>
        <w:t>gali tęsti Duomenų subjekto asmens duomenų tvarkymą.</w:t>
      </w:r>
      <w:r w:rsidR="000270A5" w:rsidRPr="00410BCB">
        <w:rPr>
          <w:rFonts w:ascii="Times New Roman" w:hAnsi="Times New Roman" w:cs="Times New Roman"/>
          <w:sz w:val="24"/>
          <w:szCs w:val="24"/>
        </w:rPr>
        <w:t xml:space="preserve"> </w:t>
      </w:r>
      <w:r w:rsidRPr="00410BCB">
        <w:rPr>
          <w:rFonts w:ascii="Times New Roman" w:hAnsi="Times New Roman" w:cs="Times New Roman"/>
          <w:sz w:val="24"/>
          <w:szCs w:val="24"/>
        </w:rPr>
        <w:t xml:space="preserve">Norėdamas pasinaudoti aukščiau nurodyta teise, Duomenų subjektas turi pateikti raštišką prašymą Duomenų </w:t>
      </w:r>
      <w:r w:rsidR="00FC2D8B" w:rsidRPr="00FC2D8B">
        <w:rPr>
          <w:rFonts w:ascii="Times New Roman" w:hAnsi="Times New Roman" w:cs="Times New Roman"/>
          <w:sz w:val="24"/>
          <w:szCs w:val="24"/>
        </w:rPr>
        <w:t>tvarkytoj</w:t>
      </w:r>
      <w:r w:rsidR="00FC2D8B">
        <w:rPr>
          <w:rFonts w:ascii="Times New Roman" w:hAnsi="Times New Roman" w:cs="Times New Roman"/>
          <w:sz w:val="24"/>
          <w:szCs w:val="24"/>
        </w:rPr>
        <w:t xml:space="preserve">ui </w:t>
      </w:r>
      <w:r w:rsidRPr="00410BCB">
        <w:rPr>
          <w:rFonts w:ascii="Times New Roman" w:hAnsi="Times New Roman" w:cs="Times New Roman"/>
          <w:sz w:val="24"/>
          <w:szCs w:val="24"/>
        </w:rPr>
        <w:t xml:space="preserve">el. paštu </w:t>
      </w:r>
      <w:hyperlink r:id="rId14" w:history="1">
        <w:r w:rsidR="00F55E18" w:rsidRPr="008E7BED">
          <w:rPr>
            <w:rStyle w:val="Hipersaitas"/>
            <w:rFonts w:ascii="Times New Roman" w:hAnsi="Times New Roman" w:cs="Times New Roman"/>
            <w:sz w:val="24"/>
            <w:szCs w:val="24"/>
          </w:rPr>
          <w:t>gdprquestions@futurusplatform.com</w:t>
        </w:r>
      </w:hyperlink>
      <w:r w:rsidRPr="00410BCB">
        <w:rPr>
          <w:rFonts w:ascii="Times New Roman" w:hAnsi="Times New Roman" w:cs="Times New Roman"/>
          <w:sz w:val="24"/>
          <w:szCs w:val="24"/>
        </w:rPr>
        <w:t>.</w:t>
      </w:r>
      <w:r w:rsidR="00F55E18">
        <w:rPr>
          <w:rFonts w:ascii="Times New Roman" w:hAnsi="Times New Roman" w:cs="Times New Roman"/>
          <w:sz w:val="24"/>
          <w:szCs w:val="24"/>
        </w:rPr>
        <w:t xml:space="preserve"> </w:t>
      </w:r>
    </w:p>
    <w:p w14:paraId="153247F3" w14:textId="69E47863" w:rsidR="00CB7DED" w:rsidRPr="00410BCB" w:rsidRDefault="005B3577" w:rsidP="00536AFA">
      <w:pPr>
        <w:pStyle w:val="Sraopastraipa"/>
        <w:numPr>
          <w:ilvl w:val="0"/>
          <w:numId w:val="41"/>
        </w:numPr>
        <w:ind w:left="0" w:firstLine="851"/>
        <w:jc w:val="both"/>
        <w:rPr>
          <w:rFonts w:ascii="Times New Roman" w:hAnsi="Times New Roman" w:cs="Times New Roman"/>
          <w:sz w:val="24"/>
          <w:szCs w:val="24"/>
        </w:rPr>
      </w:pPr>
      <w:r w:rsidRPr="00410BCB">
        <w:rPr>
          <w:rFonts w:ascii="Times New Roman" w:hAnsi="Times New Roman" w:cs="Times New Roman"/>
          <w:sz w:val="24"/>
          <w:szCs w:val="24"/>
        </w:rPr>
        <w:t>Teisė</w:t>
      </w:r>
      <w:r w:rsidR="00CB7DED" w:rsidRPr="00410BCB">
        <w:rPr>
          <w:rFonts w:ascii="Times New Roman" w:hAnsi="Times New Roman" w:cs="Times New Roman"/>
          <w:sz w:val="24"/>
          <w:szCs w:val="24"/>
        </w:rPr>
        <w:t xml:space="preserve"> reikalauti ištrinti asmens duomenis (teisė būti pamirštam):</w:t>
      </w:r>
    </w:p>
    <w:p w14:paraId="44FEF1BF" w14:textId="0B3940D3" w:rsidR="00CB7DED" w:rsidRPr="00410BCB" w:rsidRDefault="00CB7DED" w:rsidP="00536AFA">
      <w:pPr>
        <w:pStyle w:val="Sraopastraipa"/>
        <w:numPr>
          <w:ilvl w:val="1"/>
          <w:numId w:val="41"/>
        </w:numPr>
        <w:tabs>
          <w:tab w:val="left" w:pos="1418"/>
        </w:tabs>
        <w:ind w:left="0" w:firstLine="851"/>
        <w:jc w:val="both"/>
        <w:rPr>
          <w:rFonts w:ascii="Times New Roman" w:hAnsi="Times New Roman" w:cs="Times New Roman"/>
          <w:sz w:val="24"/>
          <w:szCs w:val="24"/>
        </w:rPr>
      </w:pPr>
      <w:r w:rsidRPr="00410BCB">
        <w:rPr>
          <w:rFonts w:ascii="Times New Roman" w:hAnsi="Times New Roman" w:cs="Times New Roman"/>
          <w:sz w:val="24"/>
          <w:szCs w:val="24"/>
        </w:rPr>
        <w:t xml:space="preserve">Esant tam tikroms aplinkybėms, </w:t>
      </w:r>
      <w:r w:rsidR="005B3577" w:rsidRPr="00410BCB">
        <w:rPr>
          <w:rFonts w:ascii="Times New Roman" w:hAnsi="Times New Roman" w:cs="Times New Roman"/>
          <w:sz w:val="24"/>
          <w:szCs w:val="24"/>
        </w:rPr>
        <w:t xml:space="preserve">Duomenų subjektas </w:t>
      </w:r>
      <w:r w:rsidRPr="00410BCB">
        <w:rPr>
          <w:rFonts w:ascii="Times New Roman" w:hAnsi="Times New Roman" w:cs="Times New Roman"/>
          <w:sz w:val="24"/>
          <w:szCs w:val="24"/>
        </w:rPr>
        <w:t xml:space="preserve">turi teisę prašyti, kad </w:t>
      </w:r>
      <w:r w:rsidR="005B3577" w:rsidRPr="00410BCB">
        <w:rPr>
          <w:rFonts w:ascii="Times New Roman" w:hAnsi="Times New Roman" w:cs="Times New Roman"/>
          <w:sz w:val="24"/>
          <w:szCs w:val="24"/>
        </w:rPr>
        <w:t xml:space="preserve">Duomenų </w:t>
      </w:r>
      <w:r w:rsidR="00FC2D8B" w:rsidRPr="00FC2D8B">
        <w:rPr>
          <w:rFonts w:ascii="Times New Roman" w:hAnsi="Times New Roman" w:cs="Times New Roman"/>
          <w:sz w:val="24"/>
          <w:szCs w:val="24"/>
        </w:rPr>
        <w:t>tvarkyto</w:t>
      </w:r>
      <w:r w:rsidR="00FC2D8B">
        <w:rPr>
          <w:rFonts w:ascii="Times New Roman" w:hAnsi="Times New Roman" w:cs="Times New Roman"/>
          <w:sz w:val="24"/>
          <w:szCs w:val="24"/>
        </w:rPr>
        <w:t xml:space="preserve">jas </w:t>
      </w:r>
      <w:r w:rsidRPr="00410BCB">
        <w:rPr>
          <w:rFonts w:ascii="Times New Roman" w:hAnsi="Times New Roman" w:cs="Times New Roman"/>
          <w:sz w:val="24"/>
          <w:szCs w:val="24"/>
        </w:rPr>
        <w:t>ištrint</w:t>
      </w:r>
      <w:r w:rsidR="005B3577" w:rsidRPr="00410BCB">
        <w:rPr>
          <w:rFonts w:ascii="Times New Roman" w:hAnsi="Times New Roman" w:cs="Times New Roman"/>
          <w:sz w:val="24"/>
          <w:szCs w:val="24"/>
        </w:rPr>
        <w:t>ų</w:t>
      </w:r>
      <w:r w:rsidRPr="00410BCB">
        <w:rPr>
          <w:rFonts w:ascii="Times New Roman" w:hAnsi="Times New Roman" w:cs="Times New Roman"/>
          <w:sz w:val="24"/>
          <w:szCs w:val="24"/>
        </w:rPr>
        <w:t xml:space="preserve"> </w:t>
      </w:r>
      <w:r w:rsidR="005B3577" w:rsidRPr="00410BCB">
        <w:rPr>
          <w:rFonts w:ascii="Times New Roman" w:hAnsi="Times New Roman" w:cs="Times New Roman"/>
          <w:sz w:val="24"/>
          <w:szCs w:val="24"/>
        </w:rPr>
        <w:t>tvarkomus Duomenų subjekto</w:t>
      </w:r>
      <w:r w:rsidRPr="00410BCB">
        <w:rPr>
          <w:rFonts w:ascii="Times New Roman" w:hAnsi="Times New Roman" w:cs="Times New Roman"/>
          <w:sz w:val="24"/>
          <w:szCs w:val="24"/>
        </w:rPr>
        <w:t xml:space="preserve"> asmens duomenis. Tačiau ši nuostata netaikoma, jei pagal </w:t>
      </w:r>
      <w:r w:rsidR="00646DB7" w:rsidRPr="00410BCB">
        <w:rPr>
          <w:rFonts w:ascii="Times New Roman" w:hAnsi="Times New Roman" w:cs="Times New Roman"/>
          <w:sz w:val="24"/>
          <w:szCs w:val="24"/>
        </w:rPr>
        <w:t>teisės aktų reikalavimus</w:t>
      </w:r>
      <w:r w:rsidRPr="00410BCB">
        <w:rPr>
          <w:rFonts w:ascii="Times New Roman" w:hAnsi="Times New Roman" w:cs="Times New Roman"/>
          <w:sz w:val="24"/>
          <w:szCs w:val="24"/>
        </w:rPr>
        <w:t xml:space="preserve"> </w:t>
      </w:r>
      <w:r w:rsidR="00646DB7" w:rsidRPr="00410BCB">
        <w:rPr>
          <w:rFonts w:ascii="Times New Roman" w:hAnsi="Times New Roman" w:cs="Times New Roman"/>
          <w:sz w:val="24"/>
          <w:szCs w:val="24"/>
        </w:rPr>
        <w:t xml:space="preserve">Duomenų </w:t>
      </w:r>
      <w:r w:rsidR="00FC2D8B" w:rsidRPr="00FC2D8B">
        <w:rPr>
          <w:rFonts w:ascii="Times New Roman" w:hAnsi="Times New Roman" w:cs="Times New Roman"/>
          <w:sz w:val="24"/>
          <w:szCs w:val="24"/>
        </w:rPr>
        <w:t>tvarkytoj</w:t>
      </w:r>
      <w:r w:rsidR="00FC2D8B">
        <w:rPr>
          <w:rFonts w:ascii="Times New Roman" w:hAnsi="Times New Roman" w:cs="Times New Roman"/>
          <w:sz w:val="24"/>
          <w:szCs w:val="24"/>
        </w:rPr>
        <w:t xml:space="preserve">as </w:t>
      </w:r>
      <w:r w:rsidR="00646DB7" w:rsidRPr="00410BCB">
        <w:rPr>
          <w:rFonts w:ascii="Times New Roman" w:hAnsi="Times New Roman" w:cs="Times New Roman"/>
          <w:sz w:val="24"/>
          <w:szCs w:val="24"/>
        </w:rPr>
        <w:t xml:space="preserve">privalo </w:t>
      </w:r>
      <w:r w:rsidRPr="00410BCB">
        <w:rPr>
          <w:rFonts w:ascii="Times New Roman" w:hAnsi="Times New Roman" w:cs="Times New Roman"/>
          <w:sz w:val="24"/>
          <w:szCs w:val="24"/>
        </w:rPr>
        <w:t xml:space="preserve">saugoti </w:t>
      </w:r>
      <w:r w:rsidR="00646DB7" w:rsidRPr="00410BCB">
        <w:rPr>
          <w:rFonts w:ascii="Times New Roman" w:hAnsi="Times New Roman" w:cs="Times New Roman"/>
          <w:sz w:val="24"/>
          <w:szCs w:val="24"/>
        </w:rPr>
        <w:t xml:space="preserve">asmens </w:t>
      </w:r>
      <w:r w:rsidRPr="00410BCB">
        <w:rPr>
          <w:rFonts w:ascii="Times New Roman" w:hAnsi="Times New Roman" w:cs="Times New Roman"/>
          <w:sz w:val="24"/>
          <w:szCs w:val="24"/>
        </w:rPr>
        <w:t xml:space="preserve">duomenis. </w:t>
      </w:r>
      <w:r w:rsidR="00646DB7" w:rsidRPr="00410BCB">
        <w:rPr>
          <w:rFonts w:ascii="Times New Roman" w:hAnsi="Times New Roman" w:cs="Times New Roman"/>
          <w:sz w:val="24"/>
          <w:szCs w:val="24"/>
        </w:rPr>
        <w:t xml:space="preserve">Norėdamas pasinaudoti aukščiau nurodyta teise, Duomenų subjektas turi pateikti raštišką prašymą Duomenų </w:t>
      </w:r>
      <w:r w:rsidR="00FC2D8B" w:rsidRPr="00FC2D8B">
        <w:rPr>
          <w:rFonts w:ascii="Times New Roman" w:hAnsi="Times New Roman" w:cs="Times New Roman"/>
          <w:sz w:val="24"/>
          <w:szCs w:val="24"/>
        </w:rPr>
        <w:t>tvarkytoj</w:t>
      </w:r>
      <w:r w:rsidR="00FC2D8B">
        <w:rPr>
          <w:rFonts w:ascii="Times New Roman" w:hAnsi="Times New Roman" w:cs="Times New Roman"/>
          <w:sz w:val="24"/>
          <w:szCs w:val="24"/>
        </w:rPr>
        <w:t xml:space="preserve">ui </w:t>
      </w:r>
      <w:r w:rsidR="00646DB7" w:rsidRPr="00410BCB">
        <w:rPr>
          <w:rFonts w:ascii="Times New Roman" w:hAnsi="Times New Roman" w:cs="Times New Roman"/>
          <w:sz w:val="24"/>
          <w:szCs w:val="24"/>
        </w:rPr>
        <w:t xml:space="preserve">el. paštu </w:t>
      </w:r>
      <w:hyperlink r:id="rId15" w:history="1">
        <w:r w:rsidR="00F55E18" w:rsidRPr="008E7BED">
          <w:rPr>
            <w:rStyle w:val="Hipersaitas"/>
            <w:rFonts w:ascii="Times New Roman" w:hAnsi="Times New Roman" w:cs="Times New Roman"/>
            <w:sz w:val="24"/>
            <w:szCs w:val="24"/>
          </w:rPr>
          <w:t>gdprquestions@futurusplatform.com</w:t>
        </w:r>
      </w:hyperlink>
      <w:r w:rsidR="00646DB7" w:rsidRPr="00410BCB">
        <w:rPr>
          <w:rFonts w:ascii="Times New Roman" w:hAnsi="Times New Roman" w:cs="Times New Roman"/>
          <w:sz w:val="24"/>
          <w:szCs w:val="24"/>
        </w:rPr>
        <w:t>.</w:t>
      </w:r>
      <w:r w:rsidR="00F55E18">
        <w:rPr>
          <w:rFonts w:ascii="Times New Roman" w:hAnsi="Times New Roman" w:cs="Times New Roman"/>
          <w:sz w:val="24"/>
          <w:szCs w:val="24"/>
        </w:rPr>
        <w:t xml:space="preserve"> </w:t>
      </w:r>
    </w:p>
    <w:p w14:paraId="038CF645" w14:textId="2729AB91" w:rsidR="000270A5" w:rsidRPr="00410BCB" w:rsidRDefault="00E35CFF" w:rsidP="00536AFA">
      <w:pPr>
        <w:pStyle w:val="Sraopastraipa"/>
        <w:numPr>
          <w:ilvl w:val="0"/>
          <w:numId w:val="41"/>
        </w:numPr>
        <w:ind w:left="0" w:firstLine="851"/>
        <w:jc w:val="both"/>
        <w:rPr>
          <w:rFonts w:ascii="Times New Roman" w:hAnsi="Times New Roman" w:cs="Times New Roman"/>
          <w:sz w:val="24"/>
          <w:szCs w:val="24"/>
        </w:rPr>
      </w:pPr>
      <w:r w:rsidRPr="00410BCB">
        <w:rPr>
          <w:rFonts w:ascii="Times New Roman" w:hAnsi="Times New Roman" w:cs="Times New Roman"/>
          <w:sz w:val="24"/>
          <w:szCs w:val="24"/>
        </w:rPr>
        <w:t>Teisė</w:t>
      </w:r>
      <w:r w:rsidR="00CB7DED" w:rsidRPr="00410BCB">
        <w:rPr>
          <w:rFonts w:ascii="Times New Roman" w:hAnsi="Times New Roman" w:cs="Times New Roman"/>
          <w:sz w:val="24"/>
          <w:szCs w:val="24"/>
        </w:rPr>
        <w:t xml:space="preserve"> apriboti asmens duomenų tvarkymą:</w:t>
      </w:r>
    </w:p>
    <w:p w14:paraId="51D06C4A" w14:textId="5C932B93" w:rsidR="00CB7DED" w:rsidRPr="00410BCB" w:rsidRDefault="00CB7DED" w:rsidP="00747D58">
      <w:pPr>
        <w:pStyle w:val="Sraopastraipa"/>
        <w:numPr>
          <w:ilvl w:val="1"/>
          <w:numId w:val="41"/>
        </w:numPr>
        <w:tabs>
          <w:tab w:val="left" w:pos="1418"/>
        </w:tabs>
        <w:spacing w:after="0"/>
        <w:ind w:left="0" w:firstLine="851"/>
        <w:jc w:val="both"/>
        <w:rPr>
          <w:rFonts w:ascii="Times New Roman" w:hAnsi="Times New Roman" w:cs="Times New Roman"/>
          <w:sz w:val="24"/>
          <w:szCs w:val="24"/>
        </w:rPr>
      </w:pPr>
      <w:r w:rsidRPr="00410BCB">
        <w:rPr>
          <w:rFonts w:ascii="Times New Roman" w:hAnsi="Times New Roman" w:cs="Times New Roman"/>
          <w:sz w:val="24"/>
          <w:szCs w:val="24"/>
        </w:rPr>
        <w:t xml:space="preserve">Tam tikromis aplinkybėmis </w:t>
      </w:r>
      <w:r w:rsidR="00E35CFF" w:rsidRPr="00410BCB">
        <w:rPr>
          <w:rFonts w:ascii="Times New Roman" w:hAnsi="Times New Roman" w:cs="Times New Roman"/>
          <w:sz w:val="24"/>
          <w:szCs w:val="24"/>
        </w:rPr>
        <w:t>Duomenų subjektas</w:t>
      </w:r>
      <w:r w:rsidRPr="00410BCB">
        <w:rPr>
          <w:rFonts w:ascii="Times New Roman" w:hAnsi="Times New Roman" w:cs="Times New Roman"/>
          <w:sz w:val="24"/>
          <w:szCs w:val="24"/>
        </w:rPr>
        <w:t xml:space="preserve"> turi teisę apriboti asmens duomenų tvarkymą. </w:t>
      </w:r>
      <w:r w:rsidR="00E35CFF" w:rsidRPr="00410BCB">
        <w:rPr>
          <w:rFonts w:ascii="Times New Roman" w:hAnsi="Times New Roman" w:cs="Times New Roman"/>
          <w:sz w:val="24"/>
          <w:szCs w:val="24"/>
        </w:rPr>
        <w:t xml:space="preserve">Norėdamas pasinaudoti aukščiau nurodyta teise, Duomenų subjektas turi pateikti raštišką prašymą Duomenų </w:t>
      </w:r>
      <w:r w:rsidR="00FC2D8B" w:rsidRPr="00FC2D8B">
        <w:rPr>
          <w:rFonts w:ascii="Times New Roman" w:hAnsi="Times New Roman" w:cs="Times New Roman"/>
          <w:sz w:val="24"/>
          <w:szCs w:val="24"/>
        </w:rPr>
        <w:t>tvarkytoj</w:t>
      </w:r>
      <w:r w:rsidR="00FC2D8B">
        <w:rPr>
          <w:rFonts w:ascii="Times New Roman" w:hAnsi="Times New Roman" w:cs="Times New Roman"/>
          <w:sz w:val="24"/>
          <w:szCs w:val="24"/>
        </w:rPr>
        <w:t xml:space="preserve">ui </w:t>
      </w:r>
      <w:r w:rsidR="00E35CFF" w:rsidRPr="00410BCB">
        <w:rPr>
          <w:rFonts w:ascii="Times New Roman" w:hAnsi="Times New Roman" w:cs="Times New Roman"/>
          <w:sz w:val="24"/>
          <w:szCs w:val="24"/>
        </w:rPr>
        <w:t xml:space="preserve">el. paštu </w:t>
      </w:r>
      <w:hyperlink r:id="rId16" w:history="1">
        <w:r w:rsidR="00F55E18" w:rsidRPr="008E7BED">
          <w:rPr>
            <w:rStyle w:val="Hipersaitas"/>
            <w:rFonts w:ascii="Times New Roman" w:hAnsi="Times New Roman" w:cs="Times New Roman"/>
            <w:sz w:val="24"/>
            <w:szCs w:val="24"/>
          </w:rPr>
          <w:t>gdprquestions@futurusplatform.com</w:t>
        </w:r>
      </w:hyperlink>
      <w:r w:rsidR="00E35CFF" w:rsidRPr="00410BCB">
        <w:rPr>
          <w:rFonts w:ascii="Times New Roman" w:hAnsi="Times New Roman" w:cs="Times New Roman"/>
          <w:sz w:val="24"/>
          <w:szCs w:val="24"/>
        </w:rPr>
        <w:t>.</w:t>
      </w:r>
      <w:r w:rsidR="00F55E18">
        <w:rPr>
          <w:rFonts w:ascii="Times New Roman" w:hAnsi="Times New Roman" w:cs="Times New Roman"/>
          <w:sz w:val="24"/>
          <w:szCs w:val="24"/>
        </w:rPr>
        <w:t xml:space="preserve"> </w:t>
      </w:r>
    </w:p>
    <w:p w14:paraId="1CA2309E" w14:textId="36459514" w:rsidR="00536AFA" w:rsidRPr="00410BCB" w:rsidRDefault="00E35CFF" w:rsidP="00747D58">
      <w:pPr>
        <w:pStyle w:val="LT2ndlevelprovision"/>
      </w:pPr>
      <w:r w:rsidRPr="00410BCB">
        <w:t>Duomenų subjektas t</w:t>
      </w:r>
      <w:r w:rsidR="00536AFA" w:rsidRPr="00410BCB">
        <w:t xml:space="preserve">uri teisę su skundu dėl netinkamo asmens duomenų tvarkymo kreiptis į Valstybinę asmens duomenų apsaugos inspekciją tiesiogiai arba el. paštu </w:t>
      </w:r>
      <w:hyperlink r:id="rId17" w:history="1">
        <w:r w:rsidR="00F55E18" w:rsidRPr="008E7BED">
          <w:rPr>
            <w:rStyle w:val="Hipersaitas"/>
            <w:rFonts w:ascii="Times New Roman" w:hAnsi="Times New Roman"/>
          </w:rPr>
          <w:t>ada@ada.lt</w:t>
        </w:r>
      </w:hyperlink>
      <w:r w:rsidR="00536AFA" w:rsidRPr="00410BCB">
        <w:t>.</w:t>
      </w:r>
      <w:r w:rsidR="00F55E18">
        <w:t xml:space="preserve"> </w:t>
      </w:r>
    </w:p>
    <w:p w14:paraId="43D727B4" w14:textId="77777777" w:rsidR="00CB7DED" w:rsidRPr="00410BCB" w:rsidRDefault="00CB7DED" w:rsidP="00536AFA">
      <w:pPr>
        <w:pStyle w:val="Sraopastraipa"/>
        <w:spacing w:after="0"/>
        <w:rPr>
          <w:rFonts w:ascii="Times New Roman" w:hAnsi="Times New Roman" w:cs="Times New Roman"/>
        </w:rPr>
      </w:pPr>
    </w:p>
    <w:p w14:paraId="301AEF8C" w14:textId="46D90A70" w:rsidR="008B2495" w:rsidRPr="00410BCB" w:rsidRDefault="008B2495" w:rsidP="00E35CFF">
      <w:pPr>
        <w:pStyle w:val="Antrat1"/>
        <w:numPr>
          <w:ilvl w:val="0"/>
          <w:numId w:val="44"/>
        </w:numPr>
        <w:spacing w:before="0"/>
        <w:ind w:left="993" w:hanging="654"/>
        <w:rPr>
          <w:rFonts w:cs="Times New Roman"/>
        </w:rPr>
      </w:pPr>
      <w:r w:rsidRPr="00410BCB">
        <w:rPr>
          <w:rFonts w:cs="Times New Roman"/>
        </w:rPr>
        <w:t>SKYRIUS</w:t>
      </w:r>
    </w:p>
    <w:p w14:paraId="14648875" w14:textId="77777777" w:rsidR="008B2495" w:rsidRPr="00410BCB" w:rsidRDefault="008B2495" w:rsidP="00536AFA">
      <w:pPr>
        <w:pStyle w:val="Antrat1"/>
        <w:numPr>
          <w:ilvl w:val="0"/>
          <w:numId w:val="0"/>
        </w:numPr>
        <w:spacing w:before="0"/>
        <w:rPr>
          <w:rFonts w:cs="Times New Roman"/>
        </w:rPr>
      </w:pPr>
      <w:r w:rsidRPr="00410BCB">
        <w:rPr>
          <w:rFonts w:cs="Times New Roman"/>
        </w:rPr>
        <w:t>BAIGIAMOSIOS NUOSTATOS</w:t>
      </w:r>
    </w:p>
    <w:p w14:paraId="6FD3A5A0" w14:textId="77777777" w:rsidR="006F7680" w:rsidRPr="00410BCB" w:rsidRDefault="006F7680" w:rsidP="00E35CFF">
      <w:pPr>
        <w:spacing w:after="0"/>
        <w:ind w:firstLine="709"/>
        <w:rPr>
          <w:rFonts w:ascii="Times New Roman" w:hAnsi="Times New Roman" w:cs="Times New Roman"/>
        </w:rPr>
      </w:pPr>
    </w:p>
    <w:p w14:paraId="2585E303" w14:textId="77777777" w:rsidR="00FE6B23" w:rsidRPr="00410BCB" w:rsidRDefault="008B2495" w:rsidP="00536AFA">
      <w:pPr>
        <w:pStyle w:val="LT2ndlevelprovision"/>
      </w:pPr>
      <w:r w:rsidRPr="00410BCB">
        <w:t>Su šia Politika susijusiems teisiniams santykiams taikoma Lietuvos Respublikos teisė.</w:t>
      </w:r>
    </w:p>
    <w:p w14:paraId="1C62B58C" w14:textId="00099F6A" w:rsidR="002A778C" w:rsidRPr="00410BCB" w:rsidRDefault="008B2495" w:rsidP="00536AFA">
      <w:pPr>
        <w:pStyle w:val="LT2ndlevelprovision"/>
      </w:pPr>
      <w:r w:rsidRPr="00410BCB">
        <w:t xml:space="preserve">Duomenų </w:t>
      </w:r>
      <w:r w:rsidR="00FC2D8B" w:rsidRPr="00FC2D8B">
        <w:t>tvarkytoj</w:t>
      </w:r>
      <w:r w:rsidR="00FC2D8B">
        <w:t xml:space="preserve">as </w:t>
      </w:r>
      <w:r w:rsidRPr="00410BCB">
        <w:t>neatsako už žalą, įskaitant žalą</w:t>
      </w:r>
      <w:r w:rsidR="00E35CFF" w:rsidRPr="00410BCB">
        <w:t xml:space="preserve"> </w:t>
      </w:r>
      <w:r w:rsidRPr="00410BCB">
        <w:t>už duomenų praradimą ar sugadinimą, atsiradusį dėl paties asmens ar trečiųjų asmenų, veikiančių su asmens žinia, veiksmų ar neveikimo, klaidų, sąmoningo kenkim</w:t>
      </w:r>
      <w:r w:rsidR="00E35CFF" w:rsidRPr="00410BCB">
        <w:t>o</w:t>
      </w:r>
      <w:r w:rsidRPr="00410BCB">
        <w:t xml:space="preserve">. </w:t>
      </w:r>
    </w:p>
    <w:p w14:paraId="11DB6BF7" w14:textId="7E87E494" w:rsidR="002A778C" w:rsidRPr="00410BCB" w:rsidRDefault="008B2495" w:rsidP="00536AFA">
      <w:pPr>
        <w:pStyle w:val="LT2ndlevelprovision"/>
      </w:pPr>
      <w:r w:rsidRPr="00410BCB">
        <w:t xml:space="preserve">Duomenų </w:t>
      </w:r>
      <w:r w:rsidR="00FC2D8B" w:rsidRPr="00FC2D8B">
        <w:t>tvarkytoj</w:t>
      </w:r>
      <w:r w:rsidR="00FC2D8B">
        <w:t xml:space="preserve">as </w:t>
      </w:r>
      <w:r w:rsidRPr="00410BCB">
        <w:t xml:space="preserve">taip pat neatsako už žalą, atsiradusią dėl trečiųjų šalių, nesusijusių su Duomenų </w:t>
      </w:r>
      <w:r w:rsidR="00FC2D8B" w:rsidRPr="00FC2D8B">
        <w:t>tvarkytoj</w:t>
      </w:r>
      <w:r w:rsidR="00FC2D8B">
        <w:t xml:space="preserve">u </w:t>
      </w:r>
      <w:r w:rsidRPr="00410BCB">
        <w:t>ar asmeniu, veiksmų ar neveikimo</w:t>
      </w:r>
      <w:r w:rsidR="00E35CFF" w:rsidRPr="00410BCB">
        <w:t>.</w:t>
      </w:r>
    </w:p>
    <w:p w14:paraId="29C9ADBC" w14:textId="0B7A63A3" w:rsidR="002A778C" w:rsidRPr="00410BCB" w:rsidRDefault="008B2495" w:rsidP="00536AFA">
      <w:pPr>
        <w:pStyle w:val="LT2ndlevelprovision"/>
      </w:pPr>
      <w:r w:rsidRPr="00410BCB">
        <w:t xml:space="preserve">Duomenų </w:t>
      </w:r>
      <w:r w:rsidR="00FC2D8B" w:rsidRPr="00FC2D8B">
        <w:t>tvarkytoj</w:t>
      </w:r>
      <w:r w:rsidR="00FC2D8B">
        <w:t xml:space="preserve">as </w:t>
      </w:r>
      <w:r w:rsidRPr="00410BCB">
        <w:t>turi teisę iš dalies ar visiškai pakeisti Politiką.</w:t>
      </w:r>
    </w:p>
    <w:p w14:paraId="391AD851" w14:textId="53A09C39" w:rsidR="002A778C" w:rsidRPr="00410BCB" w:rsidRDefault="008B2495" w:rsidP="00536AFA">
      <w:pPr>
        <w:pStyle w:val="LT2ndlevelprovision"/>
      </w:pPr>
      <w:r w:rsidRPr="00410BCB">
        <w:t xml:space="preserve">Politikos papildymai ar pakeitimai įsigalioja nuo jų paskelbimo Interneto svetainėje </w:t>
      </w:r>
      <w:hyperlink r:id="rId18" w:history="1">
        <w:r w:rsidR="00F55E18" w:rsidRPr="008E7BED">
          <w:rPr>
            <w:rStyle w:val="Hipersaitas"/>
            <w:rFonts w:ascii="Times New Roman" w:hAnsi="Times New Roman"/>
          </w:rPr>
          <w:t>https://futurusplatform.com/</w:t>
        </w:r>
      </w:hyperlink>
      <w:r w:rsidR="00F55E18">
        <w:t xml:space="preserve"> </w:t>
      </w:r>
      <w:r w:rsidRPr="00410BCB">
        <w:t>dienos.</w:t>
      </w:r>
    </w:p>
    <w:p w14:paraId="55E97F28" w14:textId="0C97F8D7" w:rsidR="008B2495" w:rsidRPr="00410BCB" w:rsidRDefault="008B2495" w:rsidP="00536AFA">
      <w:pPr>
        <w:pStyle w:val="LT2ndlevelprovision"/>
      </w:pPr>
      <w:r w:rsidRPr="00410BCB">
        <w:lastRenderedPageBreak/>
        <w:t xml:space="preserve">Jei po Politikos papildymo ar pakeitimo </w:t>
      </w:r>
      <w:r w:rsidR="00E35CFF" w:rsidRPr="00410BCB">
        <w:t xml:space="preserve">Duomenų subjektas nesikreipia į Duomenų </w:t>
      </w:r>
      <w:r w:rsidR="00FC2D8B" w:rsidRPr="00FC2D8B">
        <w:t>tvarkytoj</w:t>
      </w:r>
      <w:r w:rsidR="00FC2D8B">
        <w:t xml:space="preserve">ą </w:t>
      </w:r>
      <w:r w:rsidRPr="00410BCB">
        <w:t xml:space="preserve">ir toliau naudojasi teikiamomis paslaugomis, laikoma, kad </w:t>
      </w:r>
      <w:r w:rsidR="00E35CFF" w:rsidRPr="00410BCB">
        <w:t>Duomenų subjektas</w:t>
      </w:r>
      <w:r w:rsidRPr="00410BCB">
        <w:t xml:space="preserve"> neprieštarauja dėl tokių papildymų ir/ar pakeitimų.</w:t>
      </w:r>
    </w:p>
    <w:p w14:paraId="79BFF24D" w14:textId="6C28317F" w:rsidR="000270A5" w:rsidRPr="00410BCB" w:rsidRDefault="000270A5" w:rsidP="00536AFA">
      <w:pPr>
        <w:pStyle w:val="LT2ndlevelprovision"/>
      </w:pPr>
      <w:r w:rsidRPr="00410BCB">
        <w:t xml:space="preserve">Visais duomenų tvarkymo klausimais, </w:t>
      </w:r>
      <w:r w:rsidR="00E35CFF" w:rsidRPr="00410BCB">
        <w:t>Duomenų subjektas gali kreiptis</w:t>
      </w:r>
      <w:r w:rsidRPr="00410BCB">
        <w:t xml:space="preserve"> elektroniniu paštu </w:t>
      </w:r>
      <w:hyperlink r:id="rId19" w:history="1">
        <w:r w:rsidR="00F55E18" w:rsidRPr="008E7BED">
          <w:rPr>
            <w:rStyle w:val="Hipersaitas"/>
            <w:rFonts w:ascii="Times New Roman" w:hAnsi="Times New Roman"/>
          </w:rPr>
          <w:t>gdprquestions@futurusplatform.com</w:t>
        </w:r>
      </w:hyperlink>
      <w:r w:rsidR="00FC31F3" w:rsidRPr="00410BCB">
        <w:t>.</w:t>
      </w:r>
    </w:p>
    <w:p w14:paraId="71BF00C4" w14:textId="49DB66C7" w:rsidR="006F7680" w:rsidRPr="00EB5B13" w:rsidRDefault="000270A5" w:rsidP="00536AFA">
      <w:pPr>
        <w:pStyle w:val="LT2ndlevelprovision"/>
      </w:pPr>
      <w:r w:rsidRPr="00EB5B13">
        <w:t>Ši Privatumo politika taikoma nuo 20</w:t>
      </w:r>
      <w:r w:rsidR="00123A52" w:rsidRPr="00EB5B13">
        <w:rPr>
          <w:lang w:val="en-US"/>
        </w:rPr>
        <w:t>20</w:t>
      </w:r>
      <w:r w:rsidRPr="00EB5B13">
        <w:t xml:space="preserve"> m. </w:t>
      </w:r>
      <w:r w:rsidR="00EB5B13" w:rsidRPr="00EB5B13">
        <w:t>vasario 5</w:t>
      </w:r>
      <w:r w:rsidRPr="00EB5B13">
        <w:t xml:space="preserve"> d.</w:t>
      </w:r>
    </w:p>
    <w:p w14:paraId="70853200" w14:textId="77777777" w:rsidR="00640710" w:rsidRPr="00410BCB" w:rsidRDefault="00640710" w:rsidP="00536AFA">
      <w:pPr>
        <w:spacing w:after="0"/>
        <w:jc w:val="center"/>
        <w:rPr>
          <w:rFonts w:ascii="Times New Roman" w:hAnsi="Times New Roman" w:cs="Times New Roman"/>
          <w:sz w:val="24"/>
          <w:szCs w:val="24"/>
        </w:rPr>
      </w:pPr>
    </w:p>
    <w:p w14:paraId="575D74E1" w14:textId="77777777" w:rsidR="00640710" w:rsidRPr="00410BCB" w:rsidRDefault="00640710" w:rsidP="00536AFA">
      <w:pPr>
        <w:spacing w:after="0"/>
        <w:jc w:val="center"/>
        <w:rPr>
          <w:rFonts w:ascii="Times New Roman" w:hAnsi="Times New Roman" w:cs="Times New Roman"/>
          <w:sz w:val="24"/>
          <w:szCs w:val="24"/>
        </w:rPr>
      </w:pPr>
    </w:p>
    <w:sectPr w:rsidR="00640710" w:rsidRPr="00410BCB" w:rsidSect="00D65C7F">
      <w:headerReference w:type="default" r:id="rId20"/>
      <w:pgSz w:w="11906" w:h="16838"/>
      <w:pgMar w:top="568" w:right="567" w:bottom="992"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C0E84" w14:textId="77777777" w:rsidR="00A64853" w:rsidRDefault="00A64853" w:rsidP="006F7680">
      <w:pPr>
        <w:spacing w:after="0" w:line="240" w:lineRule="auto"/>
      </w:pPr>
      <w:r>
        <w:separator/>
      </w:r>
    </w:p>
  </w:endnote>
  <w:endnote w:type="continuationSeparator" w:id="0">
    <w:p w14:paraId="00D2A1A9" w14:textId="77777777" w:rsidR="00A64853" w:rsidRDefault="00A64853" w:rsidP="006F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text">
    <w:altName w:val="Cambria"/>
    <w:panose1 w:val="00000000000000000000"/>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930FC" w14:textId="77777777" w:rsidR="00A64853" w:rsidRDefault="00A64853" w:rsidP="006F7680">
      <w:pPr>
        <w:spacing w:after="0" w:line="240" w:lineRule="auto"/>
      </w:pPr>
      <w:r>
        <w:separator/>
      </w:r>
    </w:p>
  </w:footnote>
  <w:footnote w:type="continuationSeparator" w:id="0">
    <w:p w14:paraId="00BFD2BB" w14:textId="77777777" w:rsidR="00A64853" w:rsidRDefault="00A64853" w:rsidP="006F7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E10BA" w14:textId="077D6BFB" w:rsidR="006F7680" w:rsidRDefault="00DA2873" w:rsidP="006F7680">
    <w:pPr>
      <w:pBdr>
        <w:bottom w:val="single" w:sz="4" w:space="1" w:color="auto"/>
      </w:pBdr>
      <w:tabs>
        <w:tab w:val="center" w:pos="8931"/>
        <w:tab w:val="right" w:pos="9356"/>
      </w:tabs>
      <w:spacing w:after="0" w:line="240" w:lineRule="auto"/>
      <w:rPr>
        <w:rFonts w:ascii="Arial" w:hAnsi="Arial" w:cs="Arial"/>
        <w:color w:val="000000" w:themeColor="text1"/>
        <w:sz w:val="16"/>
        <w:szCs w:val="16"/>
      </w:rPr>
    </w:pPr>
    <w:r>
      <w:rPr>
        <w:rFonts w:ascii="Arial" w:hAnsi="Arial" w:cs="Arial"/>
        <w:color w:val="000000" w:themeColor="text1"/>
        <w:sz w:val="16"/>
        <w:szCs w:val="16"/>
      </w:rPr>
      <w:t>UAB</w:t>
    </w:r>
    <w:r w:rsidR="006F7680">
      <w:rPr>
        <w:rFonts w:ascii="Arial" w:hAnsi="Arial" w:cs="Arial"/>
        <w:color w:val="000000" w:themeColor="text1"/>
        <w:sz w:val="16"/>
        <w:szCs w:val="16"/>
      </w:rPr>
      <w:t xml:space="preserve"> „</w:t>
    </w:r>
    <w:r w:rsidR="00D65C7F">
      <w:rPr>
        <w:rFonts w:ascii="Arial" w:hAnsi="Arial" w:cs="Arial"/>
        <w:color w:val="000000" w:themeColor="text1"/>
        <w:sz w:val="16"/>
        <w:szCs w:val="16"/>
      </w:rPr>
      <w:t>VINESTA</w:t>
    </w:r>
    <w:r w:rsidR="006F7680">
      <w:rPr>
        <w:rFonts w:ascii="Arial" w:hAnsi="Arial" w:cs="Arial"/>
        <w:color w:val="000000" w:themeColor="text1"/>
        <w:sz w:val="16"/>
        <w:szCs w:val="16"/>
      </w:rPr>
      <w:t>“ Privatumo politika</w:t>
    </w:r>
    <w:r w:rsidR="006F7680">
      <w:rPr>
        <w:rFonts w:ascii="Arial" w:hAnsi="Arial" w:cs="Arial"/>
        <w:color w:val="000000" w:themeColor="text1"/>
        <w:sz w:val="16"/>
        <w:szCs w:val="16"/>
        <w:lang w:val="en-GB"/>
      </w:rPr>
      <w:tab/>
    </w:r>
    <w:r w:rsidR="006F7680">
      <w:rPr>
        <w:rFonts w:ascii="Arial" w:hAnsi="Arial" w:cs="Arial"/>
        <w:color w:val="000000" w:themeColor="text1"/>
        <w:sz w:val="16"/>
        <w:szCs w:val="16"/>
        <w:lang w:val="en-US"/>
      </w:rPr>
      <w:fldChar w:fldCharType="begin"/>
    </w:r>
    <w:r w:rsidR="006F7680">
      <w:rPr>
        <w:rFonts w:ascii="Arial" w:hAnsi="Arial" w:cs="Arial"/>
        <w:color w:val="000000" w:themeColor="text1"/>
        <w:sz w:val="16"/>
        <w:szCs w:val="16"/>
        <w:lang w:val="en-US"/>
      </w:rPr>
      <w:instrText xml:space="preserve"> PAGE </w:instrText>
    </w:r>
    <w:r w:rsidR="006F7680">
      <w:rPr>
        <w:rFonts w:ascii="Arial" w:hAnsi="Arial" w:cs="Arial"/>
        <w:color w:val="000000" w:themeColor="text1"/>
        <w:sz w:val="16"/>
        <w:szCs w:val="16"/>
        <w:lang w:val="en-US"/>
      </w:rPr>
      <w:fldChar w:fldCharType="separate"/>
    </w:r>
    <w:r w:rsidR="006F7680">
      <w:rPr>
        <w:rFonts w:ascii="Arial" w:hAnsi="Arial" w:cs="Arial"/>
        <w:color w:val="000000" w:themeColor="text1"/>
        <w:sz w:val="16"/>
        <w:szCs w:val="16"/>
        <w:lang w:val="en-US"/>
      </w:rPr>
      <w:t>2</w:t>
    </w:r>
    <w:r w:rsidR="006F7680">
      <w:rPr>
        <w:rFonts w:ascii="Arial" w:hAnsi="Arial" w:cs="Arial"/>
        <w:color w:val="000000" w:themeColor="text1"/>
        <w:sz w:val="16"/>
        <w:szCs w:val="16"/>
        <w:lang w:val="en-US"/>
      </w:rPr>
      <w:fldChar w:fldCharType="end"/>
    </w:r>
    <w:r w:rsidR="006F7680">
      <w:rPr>
        <w:rFonts w:ascii="Arial" w:hAnsi="Arial" w:cs="Arial"/>
        <w:color w:val="000000" w:themeColor="text1"/>
        <w:sz w:val="16"/>
        <w:szCs w:val="16"/>
        <w:lang w:val="en-US"/>
      </w:rPr>
      <w:t xml:space="preserve"> | </w:t>
    </w:r>
    <w:r w:rsidR="006F7680">
      <w:rPr>
        <w:rFonts w:ascii="Arial" w:hAnsi="Arial" w:cs="Arial"/>
        <w:color w:val="000000" w:themeColor="text1"/>
        <w:sz w:val="16"/>
        <w:szCs w:val="16"/>
        <w:lang w:val="en-US"/>
      </w:rPr>
      <w:fldChar w:fldCharType="begin"/>
    </w:r>
    <w:r w:rsidR="006F7680">
      <w:rPr>
        <w:rFonts w:ascii="Arial" w:hAnsi="Arial" w:cs="Arial"/>
        <w:color w:val="000000" w:themeColor="text1"/>
        <w:sz w:val="16"/>
        <w:szCs w:val="16"/>
        <w:lang w:val="en-US"/>
      </w:rPr>
      <w:instrText xml:space="preserve"> NUMPAGES </w:instrText>
    </w:r>
    <w:r w:rsidR="006F7680">
      <w:rPr>
        <w:rFonts w:ascii="Arial" w:hAnsi="Arial" w:cs="Arial"/>
        <w:color w:val="000000" w:themeColor="text1"/>
        <w:sz w:val="16"/>
        <w:szCs w:val="16"/>
        <w:lang w:val="en-US"/>
      </w:rPr>
      <w:fldChar w:fldCharType="separate"/>
    </w:r>
    <w:r w:rsidR="006F7680">
      <w:rPr>
        <w:rFonts w:ascii="Arial" w:hAnsi="Arial" w:cs="Arial"/>
        <w:color w:val="000000" w:themeColor="text1"/>
        <w:sz w:val="16"/>
        <w:szCs w:val="16"/>
        <w:lang w:val="en-US"/>
      </w:rPr>
      <w:t>5</w:t>
    </w:r>
    <w:r w:rsidR="006F7680">
      <w:rPr>
        <w:rFonts w:ascii="Arial" w:hAnsi="Arial" w:cs="Arial"/>
        <w:color w:val="000000" w:themeColor="text1"/>
        <w:sz w:val="16"/>
        <w:szCs w:val="16"/>
        <w:lang w:val="en-US"/>
      </w:rPr>
      <w:fldChar w:fldCharType="end"/>
    </w:r>
  </w:p>
  <w:p w14:paraId="79F4AFB2" w14:textId="77777777" w:rsidR="006F7680" w:rsidRPr="006F7680" w:rsidRDefault="006F7680" w:rsidP="006F768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C3B"/>
    <w:multiLevelType w:val="hybridMultilevel"/>
    <w:tmpl w:val="5F3882C2"/>
    <w:lvl w:ilvl="0" w:tplc="EBE0B6D4">
      <w:start w:val="1"/>
      <w:numFmt w:val="upperRoman"/>
      <w:lvlText w:val="I%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AE6ACF"/>
    <w:multiLevelType w:val="multilevel"/>
    <w:tmpl w:val="B56E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24184"/>
    <w:multiLevelType w:val="hybridMultilevel"/>
    <w:tmpl w:val="54A484A6"/>
    <w:lvl w:ilvl="0" w:tplc="18AABBF0">
      <w:start w:val="3"/>
      <w:numFmt w:val="decimal"/>
      <w:lvlText w:val="2%1."/>
      <w:lvlJc w:val="left"/>
      <w:pPr>
        <w:ind w:left="1429" w:hanging="360"/>
      </w:pPr>
      <w:rPr>
        <w:rFonts w:hint="default"/>
        <w:b w:val="0"/>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 w15:restartNumberingAfterBreak="0">
    <w:nsid w:val="11FB7D15"/>
    <w:multiLevelType w:val="hybridMultilevel"/>
    <w:tmpl w:val="B02E49FA"/>
    <w:lvl w:ilvl="0" w:tplc="DA8CDA74">
      <w:numFmt w:val="decimal"/>
      <w:lvlText w:val="3%1."/>
      <w:lvlJc w:val="left"/>
      <w:pPr>
        <w:ind w:left="3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3392534"/>
    <w:multiLevelType w:val="multilevel"/>
    <w:tmpl w:val="DCAA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35C36"/>
    <w:multiLevelType w:val="hybridMultilevel"/>
    <w:tmpl w:val="35DEF20C"/>
    <w:lvl w:ilvl="0" w:tplc="45760E62">
      <w:start w:val="1"/>
      <w:numFmt w:val="decimal"/>
      <w:lvlText w:val="%1."/>
      <w:lvlJc w:val="left"/>
      <w:pPr>
        <w:ind w:left="178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323045"/>
    <w:multiLevelType w:val="hybridMultilevel"/>
    <w:tmpl w:val="72BE420A"/>
    <w:lvl w:ilvl="0" w:tplc="44D035FC">
      <w:start w:val="2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1D4F2293"/>
    <w:multiLevelType w:val="hybridMultilevel"/>
    <w:tmpl w:val="34144D7C"/>
    <w:lvl w:ilvl="0" w:tplc="3DC62900">
      <w:start w:val="30"/>
      <w:numFmt w:val="decimal"/>
      <w:lvlText w:val="%1."/>
      <w:lvlJc w:val="left"/>
      <w:pPr>
        <w:ind w:left="1069"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7C32681"/>
    <w:multiLevelType w:val="hybridMultilevel"/>
    <w:tmpl w:val="ECE0FC36"/>
    <w:lvl w:ilvl="0" w:tplc="36049AC0">
      <w:start w:val="25"/>
      <w:numFmt w:val="decimal"/>
      <w:lvlText w:val="%1."/>
      <w:lvlJc w:val="left"/>
      <w:pPr>
        <w:ind w:left="3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85C1DD7"/>
    <w:multiLevelType w:val="hybridMultilevel"/>
    <w:tmpl w:val="08A0429A"/>
    <w:lvl w:ilvl="0" w:tplc="CA164C58">
      <w:start w:val="6"/>
      <w:numFmt w:val="decimal"/>
      <w:lvlText w:val="3%1."/>
      <w:lvlJc w:val="left"/>
      <w:pPr>
        <w:ind w:left="3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87E2629"/>
    <w:multiLevelType w:val="hybridMultilevel"/>
    <w:tmpl w:val="3E244392"/>
    <w:lvl w:ilvl="0" w:tplc="57FA8EF8">
      <w:start w:val="6"/>
      <w:numFmt w:val="decimal"/>
      <w:lvlText w:val="2%1."/>
      <w:lvlJc w:val="left"/>
      <w:pPr>
        <w:ind w:left="3502"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D81634A"/>
    <w:multiLevelType w:val="hybridMultilevel"/>
    <w:tmpl w:val="0CFCA38E"/>
    <w:lvl w:ilvl="0" w:tplc="12242D24">
      <w:start w:val="3"/>
      <w:numFmt w:val="decimal"/>
      <w:lvlText w:val="3%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0C42A7"/>
    <w:multiLevelType w:val="hybridMultilevel"/>
    <w:tmpl w:val="8B2A5364"/>
    <w:lvl w:ilvl="0" w:tplc="AFFE5710">
      <w:start w:val="6"/>
      <w:numFmt w:val="upperRoman"/>
      <w:lvlText w:val="I%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67B4163"/>
    <w:multiLevelType w:val="hybridMultilevel"/>
    <w:tmpl w:val="086A37E4"/>
    <w:lvl w:ilvl="0" w:tplc="92C8A14C">
      <w:start w:val="25"/>
      <w:numFmt w:val="decimal"/>
      <w:lvlText w:val="25.%1."/>
      <w:lvlJc w:val="left"/>
      <w:pPr>
        <w:ind w:left="1931"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B7F4701"/>
    <w:multiLevelType w:val="hybridMultilevel"/>
    <w:tmpl w:val="8132BADA"/>
    <w:lvl w:ilvl="0" w:tplc="44AE174E">
      <w:start w:val="1"/>
      <w:numFmt w:val="upperRoman"/>
      <w:lvlText w:val="%1."/>
      <w:lvlJc w:val="left"/>
      <w:pPr>
        <w:ind w:left="585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286477D"/>
    <w:multiLevelType w:val="hybridMultilevel"/>
    <w:tmpl w:val="9B022888"/>
    <w:lvl w:ilvl="0" w:tplc="18AABBF0">
      <w:start w:val="3"/>
      <w:numFmt w:val="decimal"/>
      <w:lvlText w:val="2%1."/>
      <w:lvlJc w:val="left"/>
      <w:pPr>
        <w:ind w:left="10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7FA04B5"/>
    <w:multiLevelType w:val="hybridMultilevel"/>
    <w:tmpl w:val="665EA452"/>
    <w:lvl w:ilvl="0" w:tplc="14A20830">
      <w:start w:val="3"/>
      <w:numFmt w:val="decimal"/>
      <w:lvlText w:val="2%1."/>
      <w:lvlJc w:val="left"/>
      <w:pPr>
        <w:ind w:left="228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B5E09FC"/>
    <w:multiLevelType w:val="multilevel"/>
    <w:tmpl w:val="53B23704"/>
    <w:lvl w:ilvl="0">
      <w:start w:val="1"/>
      <w:numFmt w:val="decimal"/>
      <w:pStyle w:val="LT2ndlevelprovision"/>
      <w:lvlText w:val="%1."/>
      <w:lvlJc w:val="left"/>
      <w:pPr>
        <w:ind w:left="720" w:hanging="360"/>
      </w:pPr>
      <w:rPr>
        <w:rFonts w:ascii="Times New Roman" w:hAnsi="Times New Roman" w:cs="Times New Roman" w:hint="default"/>
        <w:b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0213D6"/>
    <w:multiLevelType w:val="multilevel"/>
    <w:tmpl w:val="1284A988"/>
    <w:lvl w:ilvl="0">
      <w:start w:val="26"/>
      <w:numFmt w:val="decimal"/>
      <w:lvlText w:val="%1."/>
      <w:lvlJc w:val="left"/>
      <w:pPr>
        <w:ind w:left="1931" w:hanging="360"/>
      </w:pPr>
      <w:rPr>
        <w:rFonts w:ascii="Times New Roman" w:hAnsi="Times New Roman" w:cs="Times New Roman" w:hint="default"/>
        <w:b w:val="0"/>
        <w:color w:val="auto"/>
        <w:sz w:val="24"/>
        <w:szCs w:val="24"/>
      </w:rPr>
    </w:lvl>
    <w:lvl w:ilvl="1">
      <w:start w:val="1"/>
      <w:numFmt w:val="decimal"/>
      <w:isLgl/>
      <w:lvlText w:val="%1.%2."/>
      <w:lvlJc w:val="left"/>
      <w:pPr>
        <w:ind w:left="2051" w:hanging="48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abstractNum w:abstractNumId="19" w15:restartNumberingAfterBreak="0">
    <w:nsid w:val="4E874863"/>
    <w:multiLevelType w:val="hybridMultilevel"/>
    <w:tmpl w:val="A03480EA"/>
    <w:lvl w:ilvl="0" w:tplc="5888F586">
      <w:start w:val="7"/>
      <w:numFmt w:val="decimal"/>
      <w:lvlText w:val="2%1."/>
      <w:lvlJc w:val="left"/>
      <w:pPr>
        <w:ind w:left="1931"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1A74224"/>
    <w:multiLevelType w:val="hybridMultilevel"/>
    <w:tmpl w:val="DA6C0B4E"/>
    <w:lvl w:ilvl="0" w:tplc="A1DABC1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43B1BFE"/>
    <w:multiLevelType w:val="hybridMultilevel"/>
    <w:tmpl w:val="0DB06F12"/>
    <w:lvl w:ilvl="0" w:tplc="0CFC6776">
      <w:start w:val="6"/>
      <w:numFmt w:val="decimal"/>
      <w:lvlText w:val="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D606666"/>
    <w:multiLevelType w:val="hybridMultilevel"/>
    <w:tmpl w:val="5BD80966"/>
    <w:lvl w:ilvl="0" w:tplc="12047F72">
      <w:start w:val="25"/>
      <w:numFmt w:val="decimal"/>
      <w:pStyle w:val="Antrat1"/>
      <w:lvlText w:val="%1."/>
      <w:lvlJc w:val="left"/>
      <w:pPr>
        <w:ind w:left="4069"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0D33E62"/>
    <w:multiLevelType w:val="hybridMultilevel"/>
    <w:tmpl w:val="DDCEAD04"/>
    <w:lvl w:ilvl="0" w:tplc="B252A9A6">
      <w:start w:val="5"/>
      <w:numFmt w:val="upperRoman"/>
      <w:lvlText w:val="I%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2ED6E28"/>
    <w:multiLevelType w:val="multilevel"/>
    <w:tmpl w:val="B682415C"/>
    <w:lvl w:ilvl="0">
      <w:start w:val="1"/>
      <w:numFmt w:val="decimal"/>
      <w:lvlText w:val="%1."/>
      <w:lvlJc w:val="left"/>
      <w:pPr>
        <w:ind w:left="720" w:hanging="360"/>
      </w:pPr>
      <w:rPr>
        <w:rFonts w:hint="default"/>
      </w:rPr>
    </w:lvl>
    <w:lvl w:ilvl="1">
      <w:start w:val="1"/>
      <w:numFmt w:val="decimal"/>
      <w:isLgl/>
      <w:lvlText w:val="%1.%2."/>
      <w:lvlJc w:val="left"/>
      <w:pPr>
        <w:ind w:left="1259" w:hanging="408"/>
      </w:pPr>
      <w:rPr>
        <w:rFonts w:ascii="Times New Roman" w:hAnsi="Times New Roman" w:cs="Times New Roman" w:hint="default"/>
        <w:color w:val="auto"/>
        <w:sz w:val="24"/>
        <w:szCs w:val="24"/>
      </w:rPr>
    </w:lvl>
    <w:lvl w:ilvl="2">
      <w:start w:val="1"/>
      <w:numFmt w:val="decimal"/>
      <w:isLgl/>
      <w:lvlText w:val="%1.%2.%3."/>
      <w:lvlJc w:val="left"/>
      <w:pPr>
        <w:ind w:left="2062" w:hanging="720"/>
      </w:pPr>
      <w:rPr>
        <w:rFonts w:ascii="brandontext" w:hAnsi="brandontext" w:hint="default"/>
        <w:color w:val="797979"/>
        <w:sz w:val="27"/>
      </w:rPr>
    </w:lvl>
    <w:lvl w:ilvl="3">
      <w:start w:val="1"/>
      <w:numFmt w:val="decimal"/>
      <w:isLgl/>
      <w:lvlText w:val="%1.%2.%3.%4."/>
      <w:lvlJc w:val="left"/>
      <w:pPr>
        <w:ind w:left="2553" w:hanging="720"/>
      </w:pPr>
      <w:rPr>
        <w:rFonts w:ascii="brandontext" w:hAnsi="brandontext" w:hint="default"/>
        <w:color w:val="797979"/>
        <w:sz w:val="27"/>
      </w:rPr>
    </w:lvl>
    <w:lvl w:ilvl="4">
      <w:start w:val="1"/>
      <w:numFmt w:val="decimal"/>
      <w:isLgl/>
      <w:lvlText w:val="%1.%2.%3.%4.%5."/>
      <w:lvlJc w:val="left"/>
      <w:pPr>
        <w:ind w:left="3404" w:hanging="1080"/>
      </w:pPr>
      <w:rPr>
        <w:rFonts w:ascii="brandontext" w:hAnsi="brandontext" w:hint="default"/>
        <w:color w:val="797979"/>
        <w:sz w:val="27"/>
      </w:rPr>
    </w:lvl>
    <w:lvl w:ilvl="5">
      <w:start w:val="1"/>
      <w:numFmt w:val="decimal"/>
      <w:isLgl/>
      <w:lvlText w:val="%1.%2.%3.%4.%5.%6."/>
      <w:lvlJc w:val="left"/>
      <w:pPr>
        <w:ind w:left="3895" w:hanging="1080"/>
      </w:pPr>
      <w:rPr>
        <w:rFonts w:ascii="brandontext" w:hAnsi="brandontext" w:hint="default"/>
        <w:color w:val="797979"/>
        <w:sz w:val="27"/>
      </w:rPr>
    </w:lvl>
    <w:lvl w:ilvl="6">
      <w:start w:val="1"/>
      <w:numFmt w:val="decimal"/>
      <w:isLgl/>
      <w:lvlText w:val="%1.%2.%3.%4.%5.%6.%7."/>
      <w:lvlJc w:val="left"/>
      <w:pPr>
        <w:ind w:left="4746" w:hanging="1440"/>
      </w:pPr>
      <w:rPr>
        <w:rFonts w:ascii="brandontext" w:hAnsi="brandontext" w:hint="default"/>
        <w:color w:val="797979"/>
        <w:sz w:val="27"/>
      </w:rPr>
    </w:lvl>
    <w:lvl w:ilvl="7">
      <w:start w:val="1"/>
      <w:numFmt w:val="decimal"/>
      <w:isLgl/>
      <w:lvlText w:val="%1.%2.%3.%4.%5.%6.%7.%8."/>
      <w:lvlJc w:val="left"/>
      <w:pPr>
        <w:ind w:left="5237" w:hanging="1440"/>
      </w:pPr>
      <w:rPr>
        <w:rFonts w:ascii="brandontext" w:hAnsi="brandontext" w:hint="default"/>
        <w:color w:val="797979"/>
        <w:sz w:val="27"/>
      </w:rPr>
    </w:lvl>
    <w:lvl w:ilvl="8">
      <w:start w:val="1"/>
      <w:numFmt w:val="decimal"/>
      <w:isLgl/>
      <w:lvlText w:val="%1.%2.%3.%4.%5.%6.%7.%8.%9."/>
      <w:lvlJc w:val="left"/>
      <w:pPr>
        <w:ind w:left="6088" w:hanging="1800"/>
      </w:pPr>
      <w:rPr>
        <w:rFonts w:ascii="brandontext" w:hAnsi="brandontext" w:hint="default"/>
        <w:color w:val="797979"/>
        <w:sz w:val="27"/>
      </w:rPr>
    </w:lvl>
  </w:abstractNum>
  <w:abstractNum w:abstractNumId="25" w15:restartNumberingAfterBreak="0">
    <w:nsid w:val="6D6F1A81"/>
    <w:multiLevelType w:val="multilevel"/>
    <w:tmpl w:val="E736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46B6C"/>
    <w:multiLevelType w:val="multilevel"/>
    <w:tmpl w:val="AA5E8B22"/>
    <w:lvl w:ilvl="0">
      <w:start w:val="1"/>
      <w:numFmt w:val="decimal"/>
      <w:pStyle w:val="LT1stlevelheading"/>
      <w:lvlText w:val="%1."/>
      <w:lvlJc w:val="left"/>
      <w:pPr>
        <w:tabs>
          <w:tab w:val="num" w:pos="567"/>
        </w:tabs>
        <w:ind w:left="567" w:hanging="567"/>
      </w:pPr>
      <w:rPr>
        <w:rFonts w:ascii="Calibri" w:hAnsi="Calibri" w:cs="Calibri" w:hint="default"/>
        <w:b/>
        <w:bCs/>
        <w:i w:val="0"/>
        <w:iCs w:val="0"/>
        <w:caps/>
        <w:strike w:val="0"/>
        <w:dstrike w:val="0"/>
        <w:color w:val="auto"/>
        <w:spacing w:val="0"/>
        <w:kern w:val="0"/>
        <w:sz w:val="24"/>
        <w:szCs w:val="24"/>
        <w:u w:val="none"/>
        <w:effect w:val="none"/>
      </w:rPr>
    </w:lvl>
    <w:lvl w:ilvl="1">
      <w:start w:val="1"/>
      <w:numFmt w:val="decimal"/>
      <w:lvlText w:val="%1.%2."/>
      <w:lvlJc w:val="left"/>
      <w:pPr>
        <w:tabs>
          <w:tab w:val="num" w:pos="709"/>
        </w:tabs>
        <w:ind w:left="709" w:hanging="567"/>
      </w:pPr>
      <w:rPr>
        <w:rFonts w:ascii="Calibri" w:hAnsi="Calibri" w:cs="Calibri" w:hint="default"/>
        <w:sz w:val="24"/>
        <w:lang w:val="x-none" w:eastAsia="x-none" w:bidi="x-none"/>
      </w:rPr>
    </w:lvl>
    <w:lvl w:ilvl="2">
      <w:start w:val="1"/>
      <w:numFmt w:val="decimal"/>
      <w:lvlText w:val="5.%3."/>
      <w:lvlJc w:val="left"/>
      <w:pPr>
        <w:tabs>
          <w:tab w:val="num" w:pos="1419"/>
        </w:tabs>
        <w:ind w:left="1419" w:hanging="567"/>
      </w:pPr>
      <w:rPr>
        <w:rFonts w:hint="default"/>
        <w:lang w:bidi="x-none"/>
      </w:rPr>
    </w:lvl>
    <w:lvl w:ilvl="3">
      <w:start w:val="1"/>
      <w:numFmt w:val="lowerRoman"/>
      <w:lvlText w:val="(%4)"/>
      <w:lvlJc w:val="left"/>
      <w:pPr>
        <w:tabs>
          <w:tab w:val="num" w:pos="1701"/>
        </w:tabs>
        <w:ind w:left="1701" w:hanging="567"/>
      </w:pPr>
      <w:rPr>
        <w:rFonts w:ascii="Arial" w:hAnsi="Arial" w:cs="Arial" w:hint="default"/>
        <w:b w:val="0"/>
        <w:i w:val="0"/>
        <w:caps w:val="0"/>
        <w:strike w:val="0"/>
        <w:dstrike w:val="0"/>
        <w:color w:val="auto"/>
        <w:spacing w:val="0"/>
        <w:kern w:val="24"/>
        <w:sz w:val="20"/>
        <w:szCs w:val="20"/>
        <w:u w:val="none"/>
        <w:effect w:val="none"/>
      </w:rPr>
    </w:lvl>
    <w:lvl w:ilvl="4">
      <w:start w:val="1"/>
      <w:numFmt w:val="decimal"/>
      <w:lvlText w:val="%5)"/>
      <w:lvlJc w:val="left"/>
      <w:pPr>
        <w:tabs>
          <w:tab w:val="num" w:pos="2551"/>
        </w:tabs>
        <w:ind w:left="2551" w:hanging="851"/>
      </w:pPr>
      <w:rPr>
        <w:b w:val="0"/>
        <w:i w:val="0"/>
        <w:caps w:val="0"/>
        <w:strike w:val="0"/>
        <w:dstrike w:val="0"/>
        <w:color w:val="auto"/>
        <w:spacing w:val="0"/>
        <w:kern w:val="24"/>
        <w:sz w:val="24"/>
        <w:u w:val="none"/>
        <w:effect w:val="none"/>
      </w:rPr>
    </w:lvl>
    <w:lvl w:ilvl="5">
      <w:start w:val="1"/>
      <w:numFmt w:val="decimal"/>
      <w:lvlText w:val="%1.%2.%3.%4.%5.%6"/>
      <w:lvlJc w:val="left"/>
      <w:pPr>
        <w:tabs>
          <w:tab w:val="num" w:pos="867"/>
        </w:tabs>
        <w:ind w:left="867" w:hanging="1151"/>
      </w:pPr>
      <w:rPr>
        <w:rFonts w:ascii="Times New Roman" w:hAnsi="Times New Roman" w:cs="Times New Roman" w:hint="default"/>
        <w:b/>
        <w:color w:val="0000FF"/>
        <w:spacing w:val="0"/>
        <w:sz w:val="22"/>
        <w:u w:val="double"/>
      </w:rPr>
    </w:lvl>
    <w:lvl w:ilvl="6">
      <w:start w:val="1"/>
      <w:numFmt w:val="decimal"/>
      <w:lvlText w:val="%1.%2.%3.%4.%5.%6.%7"/>
      <w:lvlJc w:val="left"/>
      <w:pPr>
        <w:tabs>
          <w:tab w:val="num" w:pos="1014"/>
        </w:tabs>
        <w:ind w:left="1014" w:hanging="1298"/>
      </w:pPr>
      <w:rPr>
        <w:rFonts w:ascii="Times New Roman" w:hAnsi="Times New Roman" w:cs="Times New Roman" w:hint="default"/>
        <w:color w:val="0000FF"/>
        <w:spacing w:val="0"/>
        <w:sz w:val="24"/>
        <w:u w:val="double"/>
      </w:rPr>
    </w:lvl>
    <w:lvl w:ilvl="7">
      <w:start w:val="1"/>
      <w:numFmt w:val="decimal"/>
      <w:lvlText w:val="%1.%2.%3.%4.%5.%6.%7.%8"/>
      <w:lvlJc w:val="left"/>
      <w:pPr>
        <w:tabs>
          <w:tab w:val="num" w:pos="1156"/>
        </w:tabs>
        <w:ind w:left="1156" w:hanging="1440"/>
      </w:pPr>
      <w:rPr>
        <w:rFonts w:ascii="Times New Roman" w:hAnsi="Times New Roman" w:cs="Times New Roman" w:hint="default"/>
        <w:i/>
        <w:color w:val="0000FF"/>
        <w:spacing w:val="0"/>
        <w:sz w:val="24"/>
        <w:u w:val="double"/>
      </w:rPr>
    </w:lvl>
    <w:lvl w:ilvl="8">
      <w:start w:val="1"/>
      <w:numFmt w:val="decimal"/>
      <w:lvlText w:val="%1.%2.%3.%4.%5.%6.%7.%8.%9"/>
      <w:lvlJc w:val="left"/>
      <w:pPr>
        <w:tabs>
          <w:tab w:val="num" w:pos="1298"/>
        </w:tabs>
        <w:ind w:left="1298" w:hanging="1582"/>
      </w:pPr>
      <w:rPr>
        <w:rFonts w:ascii="Arial" w:hAnsi="Arial" w:cs="Times New Roman" w:hint="default"/>
        <w:color w:val="0000FF"/>
        <w:spacing w:val="0"/>
        <w:sz w:val="22"/>
        <w:u w:val="double"/>
      </w:rPr>
    </w:lvl>
  </w:abstractNum>
  <w:abstractNum w:abstractNumId="27" w15:restartNumberingAfterBreak="0">
    <w:nsid w:val="76667E95"/>
    <w:multiLevelType w:val="hybridMultilevel"/>
    <w:tmpl w:val="67EAD3F0"/>
    <w:lvl w:ilvl="0" w:tplc="C7E41AEE">
      <w:start w:val="22"/>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15:restartNumberingAfterBreak="0">
    <w:nsid w:val="7A571F97"/>
    <w:multiLevelType w:val="hybridMultilevel"/>
    <w:tmpl w:val="2A1E08CC"/>
    <w:lvl w:ilvl="0" w:tplc="3DC62900">
      <w:start w:val="30"/>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 w:numId="2">
    <w:abstractNumId w:val="26"/>
  </w:num>
  <w:num w:numId="3">
    <w:abstractNumId w:val="24"/>
  </w:num>
  <w:num w:numId="4">
    <w:abstractNumId w:val="4"/>
  </w:num>
  <w:num w:numId="5">
    <w:abstractNumId w:val="0"/>
  </w:num>
  <w:num w:numId="6">
    <w:abstractNumId w:val="0"/>
    <w:lvlOverride w:ilvl="0">
      <w:startOverride w:val="2"/>
    </w:lvlOverride>
  </w:num>
  <w:num w:numId="7">
    <w:abstractNumId w:val="0"/>
  </w:num>
  <w:num w:numId="8">
    <w:abstractNumId w:val="0"/>
    <w:lvlOverride w:ilvl="0">
      <w:startOverride w:val="5"/>
    </w:lvlOverride>
  </w:num>
  <w:num w:numId="9">
    <w:abstractNumId w:val="1"/>
  </w:num>
  <w:num w:numId="10">
    <w:abstractNumId w:val="0"/>
  </w:num>
  <w:num w:numId="11">
    <w:abstractNumId w:val="0"/>
  </w:num>
  <w:num w:numId="12">
    <w:abstractNumId w:val="0"/>
    <w:lvlOverride w:ilvl="0">
      <w:startOverride w:val="1"/>
    </w:lvlOverride>
  </w:num>
  <w:num w:numId="13">
    <w:abstractNumId w:val="15"/>
  </w:num>
  <w:num w:numId="14">
    <w:abstractNumId w:val="15"/>
    <w:lvlOverride w:ilvl="0">
      <w:startOverride w:val="3"/>
    </w:lvlOverride>
  </w:num>
  <w:num w:numId="15">
    <w:abstractNumId w:val="15"/>
  </w:num>
  <w:num w:numId="16">
    <w:abstractNumId w:val="24"/>
    <w:lvlOverride w:ilvl="0">
      <w:startOverride w:val="25"/>
    </w:lvlOverride>
    <w:lvlOverride w:ilvl="1">
      <w:startOverride w:val="1"/>
    </w:lvlOverride>
  </w:num>
  <w:num w:numId="17">
    <w:abstractNumId w:val="13"/>
  </w:num>
  <w:num w:numId="18">
    <w:abstractNumId w:val="13"/>
    <w:lvlOverride w:ilvl="0">
      <w:startOverride w:val="1"/>
    </w:lvlOverride>
  </w:num>
  <w:num w:numId="19">
    <w:abstractNumId w:val="13"/>
    <w:lvlOverride w:ilvl="0">
      <w:startOverride w:val="25"/>
    </w:lvlOverride>
  </w:num>
  <w:num w:numId="20">
    <w:abstractNumId w:val="13"/>
    <w:lvlOverride w:ilvl="0">
      <w:startOverride w:val="26"/>
    </w:lvlOverride>
  </w:num>
  <w:num w:numId="21">
    <w:abstractNumId w:val="8"/>
  </w:num>
  <w:num w:numId="22">
    <w:abstractNumId w:val="8"/>
    <w:lvlOverride w:ilvl="0">
      <w:startOverride w:val="25"/>
    </w:lvlOverride>
  </w:num>
  <w:num w:numId="23">
    <w:abstractNumId w:val="22"/>
  </w:num>
  <w:num w:numId="24">
    <w:abstractNumId w:val="2"/>
  </w:num>
  <w:num w:numId="25">
    <w:abstractNumId w:val="16"/>
  </w:num>
  <w:num w:numId="26">
    <w:abstractNumId w:val="10"/>
  </w:num>
  <w:num w:numId="27">
    <w:abstractNumId w:val="9"/>
  </w:num>
  <w:num w:numId="28">
    <w:abstractNumId w:val="3"/>
  </w:num>
  <w:num w:numId="29">
    <w:abstractNumId w:val="18"/>
  </w:num>
  <w:num w:numId="30">
    <w:abstractNumId w:val="19"/>
  </w:num>
  <w:num w:numId="31">
    <w:abstractNumId w:val="28"/>
  </w:num>
  <w:num w:numId="32">
    <w:abstractNumId w:val="23"/>
  </w:num>
  <w:num w:numId="33">
    <w:abstractNumId w:val="12"/>
  </w:num>
  <w:num w:numId="34">
    <w:abstractNumId w:val="21"/>
  </w:num>
  <w:num w:numId="35">
    <w:abstractNumId w:val="11"/>
  </w:num>
  <w:num w:numId="36">
    <w:abstractNumId w:val="5"/>
  </w:num>
  <w:num w:numId="37">
    <w:abstractNumId w:val="5"/>
    <w:lvlOverride w:ilvl="0">
      <w:startOverride w:val="5"/>
    </w:lvlOverride>
  </w:num>
  <w:num w:numId="38">
    <w:abstractNumId w:val="7"/>
  </w:num>
  <w:num w:numId="39">
    <w:abstractNumId w:val="25"/>
  </w:num>
  <w:num w:numId="40">
    <w:abstractNumId w:val="14"/>
  </w:num>
  <w:num w:numId="41">
    <w:abstractNumId w:val="17"/>
  </w:num>
  <w:num w:numId="42">
    <w:abstractNumId w:val="6"/>
  </w:num>
  <w:num w:numId="43">
    <w:abstractNumId w:val="2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95"/>
    <w:rsid w:val="000270A5"/>
    <w:rsid w:val="000B46A6"/>
    <w:rsid w:val="00123A52"/>
    <w:rsid w:val="00136B8F"/>
    <w:rsid w:val="001430C1"/>
    <w:rsid w:val="001E44C5"/>
    <w:rsid w:val="001E6795"/>
    <w:rsid w:val="001F0D3E"/>
    <w:rsid w:val="00205538"/>
    <w:rsid w:val="002A778C"/>
    <w:rsid w:val="002D071A"/>
    <w:rsid w:val="00313751"/>
    <w:rsid w:val="00327CCC"/>
    <w:rsid w:val="003B1ADF"/>
    <w:rsid w:val="00404D3B"/>
    <w:rsid w:val="00410BCB"/>
    <w:rsid w:val="00425616"/>
    <w:rsid w:val="004467F8"/>
    <w:rsid w:val="004B69BC"/>
    <w:rsid w:val="004F2195"/>
    <w:rsid w:val="00503D01"/>
    <w:rsid w:val="005069F7"/>
    <w:rsid w:val="00512A5E"/>
    <w:rsid w:val="00536AFA"/>
    <w:rsid w:val="005A5C0A"/>
    <w:rsid w:val="005B3577"/>
    <w:rsid w:val="00640710"/>
    <w:rsid w:val="00646DB7"/>
    <w:rsid w:val="006B07AA"/>
    <w:rsid w:val="006E28F8"/>
    <w:rsid w:val="006F7680"/>
    <w:rsid w:val="00701809"/>
    <w:rsid w:val="00747D58"/>
    <w:rsid w:val="00776069"/>
    <w:rsid w:val="00783E0F"/>
    <w:rsid w:val="007B0EA1"/>
    <w:rsid w:val="007E46C0"/>
    <w:rsid w:val="008B2495"/>
    <w:rsid w:val="008C443A"/>
    <w:rsid w:val="008D56F9"/>
    <w:rsid w:val="009354A1"/>
    <w:rsid w:val="00972803"/>
    <w:rsid w:val="009A06DA"/>
    <w:rsid w:val="009E1628"/>
    <w:rsid w:val="00A529C3"/>
    <w:rsid w:val="00A64853"/>
    <w:rsid w:val="00A80B46"/>
    <w:rsid w:val="00B219BF"/>
    <w:rsid w:val="00B24890"/>
    <w:rsid w:val="00B83248"/>
    <w:rsid w:val="00B852CF"/>
    <w:rsid w:val="00BC5945"/>
    <w:rsid w:val="00C53D9B"/>
    <w:rsid w:val="00C915A0"/>
    <w:rsid w:val="00CA2378"/>
    <w:rsid w:val="00CB7DED"/>
    <w:rsid w:val="00D5709A"/>
    <w:rsid w:val="00D65C7F"/>
    <w:rsid w:val="00DA2873"/>
    <w:rsid w:val="00E12F07"/>
    <w:rsid w:val="00E35CFF"/>
    <w:rsid w:val="00E45C93"/>
    <w:rsid w:val="00EB5B13"/>
    <w:rsid w:val="00EF76FE"/>
    <w:rsid w:val="00F55E18"/>
    <w:rsid w:val="00FA71F4"/>
    <w:rsid w:val="00FC2D8B"/>
    <w:rsid w:val="00FC31F3"/>
    <w:rsid w:val="00FE5DF0"/>
    <w:rsid w:val="00FE6B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0503"/>
  <w15:chartTrackingRefBased/>
  <w15:docId w15:val="{3636E07D-7A63-4F20-9704-B6412E03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2495"/>
    <w:pPr>
      <w:spacing w:after="200" w:line="276" w:lineRule="auto"/>
    </w:pPr>
  </w:style>
  <w:style w:type="paragraph" w:styleId="Antrat1">
    <w:name w:val="heading 1"/>
    <w:basedOn w:val="prastasis"/>
    <w:next w:val="prastasis"/>
    <w:link w:val="Antrat1Diagrama"/>
    <w:uiPriority w:val="9"/>
    <w:qFormat/>
    <w:rsid w:val="008B2495"/>
    <w:pPr>
      <w:keepNext/>
      <w:keepLines/>
      <w:numPr>
        <w:numId w:val="23"/>
      </w:numPr>
      <w:spacing w:before="240" w:after="0"/>
      <w:jc w:val="center"/>
      <w:outlineLvl w:val="0"/>
    </w:pPr>
    <w:rPr>
      <w:rFonts w:ascii="Times New Roman" w:eastAsiaTheme="majorEastAsia" w:hAnsi="Times New Roman" w:cstheme="majorBidi"/>
      <w:b/>
      <w:color w:val="000000" w:themeColor="text1"/>
      <w:sz w:val="24"/>
      <w:szCs w:val="32"/>
    </w:rPr>
  </w:style>
  <w:style w:type="paragraph" w:styleId="Antrat2">
    <w:name w:val="heading 2"/>
    <w:basedOn w:val="prastasis"/>
    <w:next w:val="prastasis"/>
    <w:link w:val="Antrat2Diagrama"/>
    <w:uiPriority w:val="9"/>
    <w:semiHidden/>
    <w:unhideWhenUsed/>
    <w:qFormat/>
    <w:rsid w:val="004F21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B2495"/>
    <w:rPr>
      <w:rFonts w:ascii="Times New Roman" w:eastAsiaTheme="majorEastAsia" w:hAnsi="Times New Roman" w:cstheme="majorBidi"/>
      <w:b/>
      <w:color w:val="000000" w:themeColor="text1"/>
      <w:sz w:val="24"/>
      <w:szCs w:val="32"/>
    </w:rPr>
  </w:style>
  <w:style w:type="character" w:styleId="Hipersaitas">
    <w:name w:val="Hyperlink"/>
    <w:uiPriority w:val="99"/>
    <w:unhideWhenUsed/>
    <w:rsid w:val="008B2495"/>
    <w:rPr>
      <w:rFonts w:ascii="Garamond" w:hAnsi="Garamond" w:hint="default"/>
      <w:color w:val="0000FF"/>
      <w:u w:val="single"/>
    </w:rPr>
  </w:style>
  <w:style w:type="paragraph" w:customStyle="1" w:styleId="LT1stlevelheading">
    <w:name w:val="LT 1st level (heading)"/>
    <w:autoRedefine/>
    <w:qFormat/>
    <w:rsid w:val="008B2495"/>
    <w:pPr>
      <w:keepNext/>
      <w:numPr>
        <w:numId w:val="2"/>
      </w:numPr>
      <w:tabs>
        <w:tab w:val="clear" w:pos="567"/>
        <w:tab w:val="num" w:pos="709"/>
      </w:tabs>
      <w:spacing w:before="360" w:after="300" w:line="240" w:lineRule="auto"/>
      <w:ind w:left="709" w:hanging="709"/>
      <w:jc w:val="both"/>
    </w:pPr>
    <w:rPr>
      <w:rFonts w:ascii="Calibri" w:eastAsia="SimSun" w:hAnsi="Calibri" w:cs="Calibri"/>
      <w:b/>
      <w:bCs/>
      <w:caps/>
      <w:spacing w:val="25"/>
      <w:kern w:val="24"/>
      <w:sz w:val="24"/>
      <w:szCs w:val="24"/>
      <w:lang w:eastAsia="lt-LT"/>
    </w:rPr>
  </w:style>
  <w:style w:type="paragraph" w:customStyle="1" w:styleId="LT2ndlevelprovision">
    <w:name w:val="LT 2nd level (provision)"/>
    <w:autoRedefine/>
    <w:qFormat/>
    <w:rsid w:val="00640710"/>
    <w:pPr>
      <w:widowControl w:val="0"/>
      <w:numPr>
        <w:numId w:val="41"/>
      </w:numPr>
      <w:tabs>
        <w:tab w:val="left" w:pos="1134"/>
      </w:tabs>
      <w:spacing w:after="0" w:line="276" w:lineRule="auto"/>
      <w:ind w:left="0" w:firstLine="851"/>
      <w:jc w:val="both"/>
    </w:pPr>
    <w:rPr>
      <w:rFonts w:ascii="Times New Roman" w:eastAsia="SimSun" w:hAnsi="Times New Roman" w:cs="Times New Roman"/>
      <w:kern w:val="24"/>
      <w:sz w:val="24"/>
      <w:szCs w:val="24"/>
      <w:shd w:val="clear" w:color="auto" w:fill="FFFFFF"/>
      <w:lang w:eastAsia="lt-LT"/>
    </w:rPr>
  </w:style>
  <w:style w:type="character" w:customStyle="1" w:styleId="LT3rdlevelsubprovisionChar">
    <w:name w:val="LT 3rd level (subprovision) Char"/>
    <w:link w:val="LT3rdlevelsubprovision"/>
    <w:locked/>
    <w:rsid w:val="008B2495"/>
    <w:rPr>
      <w:rFonts w:ascii="Calibri" w:eastAsia="SimSun" w:hAnsi="Calibri" w:cs="Calibri"/>
      <w:kern w:val="24"/>
      <w:sz w:val="24"/>
      <w:szCs w:val="24"/>
      <w:lang w:eastAsia="zh-CN"/>
    </w:rPr>
  </w:style>
  <w:style w:type="paragraph" w:customStyle="1" w:styleId="LT3rdlevelsubprovision">
    <w:name w:val="LT 3rd level (subprovision)"/>
    <w:next w:val="Komentarotekstas"/>
    <w:link w:val="LT3rdlevelsubprovisionChar"/>
    <w:qFormat/>
    <w:rsid w:val="008B2495"/>
    <w:pPr>
      <w:spacing w:after="120" w:line="240" w:lineRule="auto"/>
      <w:jc w:val="both"/>
    </w:pPr>
    <w:rPr>
      <w:rFonts w:ascii="Calibri" w:eastAsia="SimSun" w:hAnsi="Calibri" w:cs="Calibri"/>
      <w:kern w:val="24"/>
      <w:sz w:val="24"/>
      <w:szCs w:val="24"/>
      <w:lang w:eastAsia="zh-CN"/>
    </w:rPr>
  </w:style>
  <w:style w:type="paragraph" w:customStyle="1" w:styleId="LT4thlevellist">
    <w:name w:val="LT 4th level (list)"/>
    <w:basedOn w:val="LT3rdlevelsubprovision"/>
    <w:qFormat/>
    <w:rsid w:val="008B2495"/>
    <w:pPr>
      <w:numPr>
        <w:ilvl w:val="3"/>
      </w:numPr>
      <w:tabs>
        <w:tab w:val="num" w:pos="360"/>
      </w:tabs>
      <w:ind w:left="2880" w:hanging="360"/>
    </w:pPr>
    <w:rPr>
      <w:color w:val="000000"/>
      <w:szCs w:val="20"/>
    </w:rPr>
  </w:style>
  <w:style w:type="paragraph" w:styleId="Komentarotekstas">
    <w:name w:val="annotation text"/>
    <w:basedOn w:val="prastasis"/>
    <w:link w:val="KomentarotekstasDiagrama"/>
    <w:uiPriority w:val="99"/>
    <w:semiHidden/>
    <w:unhideWhenUsed/>
    <w:rsid w:val="008B249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B2495"/>
    <w:rPr>
      <w:sz w:val="20"/>
      <w:szCs w:val="20"/>
    </w:rPr>
  </w:style>
  <w:style w:type="character" w:styleId="Neapdorotaspaminjimas">
    <w:name w:val="Unresolved Mention"/>
    <w:basedOn w:val="Numatytasispastraiposriftas"/>
    <w:uiPriority w:val="99"/>
    <w:semiHidden/>
    <w:unhideWhenUsed/>
    <w:rsid w:val="006F7680"/>
    <w:rPr>
      <w:color w:val="605E5C"/>
      <w:shd w:val="clear" w:color="auto" w:fill="E1DFDD"/>
    </w:rPr>
  </w:style>
  <w:style w:type="paragraph" w:styleId="Antrats">
    <w:name w:val="header"/>
    <w:basedOn w:val="prastasis"/>
    <w:link w:val="AntratsDiagrama"/>
    <w:uiPriority w:val="99"/>
    <w:unhideWhenUsed/>
    <w:rsid w:val="006F768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F7680"/>
  </w:style>
  <w:style w:type="paragraph" w:styleId="Porat">
    <w:name w:val="footer"/>
    <w:basedOn w:val="prastasis"/>
    <w:link w:val="PoratDiagrama"/>
    <w:uiPriority w:val="99"/>
    <w:unhideWhenUsed/>
    <w:rsid w:val="006F768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F7680"/>
  </w:style>
  <w:style w:type="paragraph" w:styleId="Debesliotekstas">
    <w:name w:val="Balloon Text"/>
    <w:basedOn w:val="prastasis"/>
    <w:link w:val="DebesliotekstasDiagrama"/>
    <w:uiPriority w:val="99"/>
    <w:semiHidden/>
    <w:unhideWhenUsed/>
    <w:rsid w:val="006F768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F7680"/>
    <w:rPr>
      <w:rFonts w:ascii="Segoe UI" w:hAnsi="Segoe UI" w:cs="Segoe UI"/>
      <w:sz w:val="18"/>
      <w:szCs w:val="18"/>
    </w:rPr>
  </w:style>
  <w:style w:type="character" w:styleId="Komentaronuoroda">
    <w:name w:val="annotation reference"/>
    <w:basedOn w:val="Numatytasispastraiposriftas"/>
    <w:uiPriority w:val="99"/>
    <w:semiHidden/>
    <w:unhideWhenUsed/>
    <w:rsid w:val="00136B8F"/>
    <w:rPr>
      <w:sz w:val="16"/>
      <w:szCs w:val="16"/>
    </w:rPr>
  </w:style>
  <w:style w:type="character" w:styleId="Grietas">
    <w:name w:val="Strong"/>
    <w:basedOn w:val="Numatytasispastraiposriftas"/>
    <w:uiPriority w:val="22"/>
    <w:qFormat/>
    <w:rsid w:val="00EF76FE"/>
    <w:rPr>
      <w:b/>
      <w:bCs/>
    </w:rPr>
  </w:style>
  <w:style w:type="character" w:customStyle="1" w:styleId="Antrat2Diagrama">
    <w:name w:val="Antraštė 2 Diagrama"/>
    <w:basedOn w:val="Numatytasispastraiposriftas"/>
    <w:link w:val="Antrat2"/>
    <w:uiPriority w:val="9"/>
    <w:semiHidden/>
    <w:rsid w:val="004F2195"/>
    <w:rPr>
      <w:rFonts w:asciiTheme="majorHAnsi" w:eastAsiaTheme="majorEastAsia" w:hAnsiTheme="majorHAnsi" w:cstheme="majorBidi"/>
      <w:color w:val="2F5496" w:themeColor="accent1" w:themeShade="BF"/>
      <w:sz w:val="26"/>
      <w:szCs w:val="26"/>
    </w:rPr>
  </w:style>
  <w:style w:type="character" w:styleId="Perirtashipersaitas">
    <w:name w:val="FollowedHyperlink"/>
    <w:basedOn w:val="Numatytasispastraiposriftas"/>
    <w:uiPriority w:val="99"/>
    <w:semiHidden/>
    <w:unhideWhenUsed/>
    <w:rsid w:val="001E6795"/>
    <w:rPr>
      <w:color w:val="954F72" w:themeColor="followedHyperlink"/>
      <w:u w:val="single"/>
    </w:rPr>
  </w:style>
  <w:style w:type="character" w:styleId="Emfaz">
    <w:name w:val="Emphasis"/>
    <w:basedOn w:val="Numatytasispastraiposriftas"/>
    <w:uiPriority w:val="20"/>
    <w:qFormat/>
    <w:rsid w:val="001E6795"/>
    <w:rPr>
      <w:i/>
      <w:iCs/>
    </w:rPr>
  </w:style>
  <w:style w:type="paragraph" w:styleId="Sraopastraipa">
    <w:name w:val="List Paragraph"/>
    <w:basedOn w:val="prastasis"/>
    <w:uiPriority w:val="34"/>
    <w:qFormat/>
    <w:rsid w:val="00B83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7493">
      <w:bodyDiv w:val="1"/>
      <w:marLeft w:val="0"/>
      <w:marRight w:val="0"/>
      <w:marTop w:val="0"/>
      <w:marBottom w:val="0"/>
      <w:divBdr>
        <w:top w:val="none" w:sz="0" w:space="0" w:color="auto"/>
        <w:left w:val="none" w:sz="0" w:space="0" w:color="auto"/>
        <w:bottom w:val="none" w:sz="0" w:space="0" w:color="auto"/>
        <w:right w:val="none" w:sz="0" w:space="0" w:color="auto"/>
      </w:divBdr>
    </w:div>
    <w:div w:id="787550329">
      <w:bodyDiv w:val="1"/>
      <w:marLeft w:val="0"/>
      <w:marRight w:val="0"/>
      <w:marTop w:val="0"/>
      <w:marBottom w:val="0"/>
      <w:divBdr>
        <w:top w:val="none" w:sz="0" w:space="0" w:color="auto"/>
        <w:left w:val="none" w:sz="0" w:space="0" w:color="auto"/>
        <w:bottom w:val="none" w:sz="0" w:space="0" w:color="auto"/>
        <w:right w:val="none" w:sz="0" w:space="0" w:color="auto"/>
      </w:divBdr>
    </w:div>
    <w:div w:id="1270166934">
      <w:bodyDiv w:val="1"/>
      <w:marLeft w:val="0"/>
      <w:marRight w:val="0"/>
      <w:marTop w:val="0"/>
      <w:marBottom w:val="0"/>
      <w:divBdr>
        <w:top w:val="none" w:sz="0" w:space="0" w:color="auto"/>
        <w:left w:val="none" w:sz="0" w:space="0" w:color="auto"/>
        <w:bottom w:val="none" w:sz="0" w:space="0" w:color="auto"/>
        <w:right w:val="none" w:sz="0" w:space="0" w:color="auto"/>
      </w:divBdr>
    </w:div>
    <w:div w:id="1393232618">
      <w:bodyDiv w:val="1"/>
      <w:marLeft w:val="0"/>
      <w:marRight w:val="0"/>
      <w:marTop w:val="0"/>
      <w:marBottom w:val="0"/>
      <w:divBdr>
        <w:top w:val="none" w:sz="0" w:space="0" w:color="auto"/>
        <w:left w:val="none" w:sz="0" w:space="0" w:color="auto"/>
        <w:bottom w:val="none" w:sz="0" w:space="0" w:color="auto"/>
        <w:right w:val="none" w:sz="0" w:space="0" w:color="auto"/>
      </w:divBdr>
    </w:div>
    <w:div w:id="19817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dprquestions@futurusplatform.com" TargetMode="External"/><Relationship Id="rId18" Type="http://schemas.openxmlformats.org/officeDocument/2006/relationships/hyperlink" Target="https://futurusplatfor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gdprquestions@futurusplatform.com" TargetMode="External"/><Relationship Id="rId17" Type="http://schemas.openxmlformats.org/officeDocument/2006/relationships/hyperlink" Target="mailto:ada@ada.lt" TargetMode="External"/><Relationship Id="rId2" Type="http://schemas.openxmlformats.org/officeDocument/2006/relationships/customXml" Target="../customXml/item2.xml"/><Relationship Id="rId16" Type="http://schemas.openxmlformats.org/officeDocument/2006/relationships/hyperlink" Target="mailto:gdprquestions@futurusplatform.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turusplatform.com/" TargetMode="External"/><Relationship Id="rId5" Type="http://schemas.openxmlformats.org/officeDocument/2006/relationships/styles" Target="styles.xml"/><Relationship Id="rId15" Type="http://schemas.openxmlformats.org/officeDocument/2006/relationships/hyperlink" Target="mailto:gdprquestions@futurusplatform.com" TargetMode="External"/><Relationship Id="rId10" Type="http://schemas.openxmlformats.org/officeDocument/2006/relationships/hyperlink" Target="mailto:gdprquestions@futurusplatform.com" TargetMode="External"/><Relationship Id="rId19" Type="http://schemas.openxmlformats.org/officeDocument/2006/relationships/hyperlink" Target="mailto:gdprquestions@futurusplatfor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dprquestions@futurusplatform.com"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CC93B755051647BBD4D36A5CEC5E08" ma:contentTypeVersion="10" ma:contentTypeDescription="Create a new document." ma:contentTypeScope="" ma:versionID="7df07be679b5344fc5e4fc77e7a240ae">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71abba22f26725b00d947ec8a299651a"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8DB53-A28B-40F2-899F-3EC7E2BD62A9}">
  <ds:schemaRefs>
    <ds:schemaRef ds:uri="http://schemas.microsoft.com/sharepoint/v3/contenttype/forms"/>
  </ds:schemaRefs>
</ds:datastoreItem>
</file>

<file path=customXml/itemProps2.xml><?xml version="1.0" encoding="utf-8"?>
<ds:datastoreItem xmlns:ds="http://schemas.openxmlformats.org/officeDocument/2006/customXml" ds:itemID="{7B1C3C55-7936-4392-8996-710D24D809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D57E00-E6AA-49FC-A58A-373D45595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7955</Words>
  <Characters>4535</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Bogdevičiūtė</dc:creator>
  <cp:keywords/>
  <dc:description/>
  <cp:lastModifiedBy>Info | FUTURUS</cp:lastModifiedBy>
  <cp:revision>3</cp:revision>
  <cp:lastPrinted>2018-07-31T07:53:00Z</cp:lastPrinted>
  <dcterms:created xsi:type="dcterms:W3CDTF">2020-02-05T06:02:00Z</dcterms:created>
  <dcterms:modified xsi:type="dcterms:W3CDTF">2020-09-11T10:37:00Z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y fmtid="{D5CDD505-2E9C-101B-9397-08002B2CF9AE}" pid="3" name="AuthorIds_UIVersion_512">
    <vt:lpwstr>12</vt:lpwstr>
  </property>
</Properties>
</file>